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E142E" w14:textId="77777777" w:rsidR="003909EC" w:rsidRPr="0025570F" w:rsidRDefault="003909EC" w:rsidP="003909EC">
      <w:pPr>
        <w:tabs>
          <w:tab w:val="left" w:pos="5620"/>
        </w:tabs>
        <w:rPr>
          <w:rFonts w:asciiTheme="majorHAnsi" w:hAnsiTheme="majorHAnsi" w:cstheme="majorHAnsi"/>
          <w:sz w:val="26"/>
          <w:szCs w:val="26"/>
        </w:rPr>
      </w:pPr>
    </w:p>
    <w:p w14:paraId="0E991549" w14:textId="77777777" w:rsidR="003909EC" w:rsidRPr="0025570F" w:rsidRDefault="003909EC" w:rsidP="003909EC">
      <w:pPr>
        <w:pStyle w:val="Default"/>
        <w:ind w:left="357" w:hanging="357"/>
        <w:jc w:val="center"/>
        <w:rPr>
          <w:rFonts w:asciiTheme="majorHAnsi" w:hAnsiTheme="majorHAnsi" w:cstheme="majorHAnsi"/>
          <w:b/>
          <w:bCs/>
          <w:color w:val="auto"/>
          <w:sz w:val="26"/>
          <w:szCs w:val="26"/>
        </w:rPr>
      </w:pPr>
      <w:r w:rsidRPr="0025570F">
        <w:rPr>
          <w:rFonts w:asciiTheme="majorHAnsi" w:hAnsiTheme="majorHAnsi" w:cstheme="majorHAnsi"/>
          <w:b/>
          <w:bCs/>
          <w:color w:val="auto"/>
          <w:sz w:val="26"/>
          <w:szCs w:val="26"/>
        </w:rPr>
        <w:t>Karta oceny merytorycznej cz. B</w:t>
      </w:r>
    </w:p>
    <w:p w14:paraId="21D24C91" w14:textId="77777777" w:rsidR="003909EC" w:rsidRPr="0025570F" w:rsidRDefault="003909EC" w:rsidP="003909EC">
      <w:pPr>
        <w:pStyle w:val="Default"/>
        <w:ind w:left="357" w:hanging="357"/>
        <w:jc w:val="center"/>
        <w:rPr>
          <w:rFonts w:asciiTheme="majorHAnsi" w:hAnsiTheme="majorHAnsi" w:cstheme="majorHAnsi"/>
          <w:b/>
          <w:bCs/>
          <w:color w:val="auto"/>
        </w:rPr>
      </w:pPr>
    </w:p>
    <w:p w14:paraId="1BD00F40" w14:textId="77777777" w:rsidR="003909EC" w:rsidRPr="0025570F" w:rsidRDefault="003909EC" w:rsidP="003909EC">
      <w:pPr>
        <w:pStyle w:val="Default"/>
        <w:ind w:left="357" w:hanging="357"/>
        <w:jc w:val="center"/>
        <w:rPr>
          <w:rFonts w:asciiTheme="majorHAnsi" w:hAnsiTheme="majorHAnsi" w:cstheme="majorHAnsi"/>
          <w:b/>
          <w:color w:val="auto"/>
          <w:shd w:val="clear" w:color="auto" w:fill="FFFFFF"/>
        </w:rPr>
      </w:pPr>
      <w:r w:rsidRPr="0025570F">
        <w:rPr>
          <w:rFonts w:asciiTheme="majorHAnsi" w:hAnsiTheme="majorHAnsi" w:cstheme="majorHAnsi"/>
          <w:b/>
          <w:color w:val="auto"/>
        </w:rPr>
        <w:t xml:space="preserve">w ramach projektu </w:t>
      </w:r>
      <w:r w:rsidRPr="0025570F">
        <w:rPr>
          <w:rFonts w:asciiTheme="majorHAnsi" w:hAnsiTheme="majorHAnsi" w:cstheme="majorHAnsi"/>
          <w:b/>
          <w:color w:val="auto"/>
        </w:rPr>
        <w:br/>
      </w:r>
      <w:r w:rsidRPr="0025570F">
        <w:rPr>
          <w:rFonts w:asciiTheme="majorHAnsi" w:hAnsiTheme="majorHAnsi" w:cstheme="majorHAnsi"/>
          <w:b/>
          <w:i/>
          <w:color w:val="auto"/>
        </w:rPr>
        <w:t>„Dolnośląski Ośrodek Wspierania Ekonomii Społecznej we Wrocławiu</w:t>
      </w:r>
      <w:r w:rsidRPr="0025570F">
        <w:rPr>
          <w:rFonts w:asciiTheme="majorHAnsi" w:hAnsiTheme="majorHAnsi" w:cstheme="majorHAnsi"/>
          <w:b/>
          <w:color w:val="auto"/>
        </w:rPr>
        <w:t>” FEDS.07.05-IP.02-0042/26</w:t>
      </w:r>
    </w:p>
    <w:p w14:paraId="17E5C30C" w14:textId="77777777" w:rsidR="003909EC" w:rsidRPr="0025570F" w:rsidRDefault="003909EC" w:rsidP="003909EC">
      <w:pPr>
        <w:pStyle w:val="Default"/>
        <w:ind w:left="357" w:hanging="357"/>
        <w:jc w:val="center"/>
        <w:rPr>
          <w:rFonts w:asciiTheme="majorHAnsi" w:hAnsiTheme="majorHAnsi" w:cstheme="majorHAnsi"/>
          <w:b/>
          <w:color w:val="auto"/>
          <w:sz w:val="18"/>
          <w:szCs w:val="18"/>
          <w:shd w:val="clear" w:color="auto" w:fill="FFFFFF"/>
        </w:rPr>
      </w:pPr>
    </w:p>
    <w:tbl>
      <w:tblPr>
        <w:tblW w:w="9639" w:type="dxa"/>
        <w:tblInd w:w="2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3402"/>
        <w:gridCol w:w="6237"/>
      </w:tblGrid>
      <w:tr w:rsidR="003909EC" w:rsidRPr="0025570F" w14:paraId="4C5B7EA1" w14:textId="77777777" w:rsidTr="00BD1250">
        <w:trPr>
          <w:trHeight w:val="465"/>
        </w:trPr>
        <w:tc>
          <w:tcPr>
            <w:tcW w:w="3402" w:type="dxa"/>
            <w:shd w:val="clear" w:color="auto" w:fill="E6E6E6"/>
            <w:vAlign w:val="center"/>
          </w:tcPr>
          <w:p w14:paraId="6478710F" w14:textId="77777777" w:rsidR="003909EC" w:rsidRPr="0025570F" w:rsidRDefault="003909EC" w:rsidP="00BD1250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5570F">
              <w:rPr>
                <w:rFonts w:asciiTheme="majorHAnsi" w:hAnsiTheme="majorHAnsi" w:cstheme="majorHAnsi"/>
                <w:bCs/>
                <w:sz w:val="16"/>
                <w:szCs w:val="16"/>
              </w:rPr>
              <w:t>Numer formularza rekrutacyjnego</w:t>
            </w:r>
          </w:p>
        </w:tc>
        <w:tc>
          <w:tcPr>
            <w:tcW w:w="6237" w:type="dxa"/>
            <w:vAlign w:val="bottom"/>
          </w:tcPr>
          <w:p w14:paraId="7B963426" w14:textId="77777777" w:rsidR="003909EC" w:rsidRPr="0025570F" w:rsidRDefault="003909EC" w:rsidP="00BD1250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mallCaps/>
                <w:sz w:val="14"/>
                <w:szCs w:val="14"/>
              </w:rPr>
            </w:pPr>
          </w:p>
        </w:tc>
      </w:tr>
      <w:tr w:rsidR="003909EC" w:rsidRPr="0025570F" w14:paraId="31002939" w14:textId="77777777" w:rsidTr="00BD1250">
        <w:trPr>
          <w:trHeight w:val="460"/>
        </w:trPr>
        <w:tc>
          <w:tcPr>
            <w:tcW w:w="3402" w:type="dxa"/>
            <w:shd w:val="clear" w:color="auto" w:fill="E6E6E6"/>
            <w:vAlign w:val="center"/>
          </w:tcPr>
          <w:p w14:paraId="6D15C4D2" w14:textId="77777777" w:rsidR="003909EC" w:rsidRPr="0025570F" w:rsidRDefault="003909EC" w:rsidP="00BD1250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5570F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Imię i nazwisko </w:t>
            </w:r>
          </w:p>
          <w:p w14:paraId="772CA06D" w14:textId="77777777" w:rsidR="003909EC" w:rsidRPr="0025570F" w:rsidRDefault="003909EC" w:rsidP="00BD1250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5570F">
              <w:rPr>
                <w:rFonts w:asciiTheme="majorHAnsi" w:hAnsiTheme="majorHAnsi" w:cstheme="majorHAnsi"/>
                <w:bCs/>
                <w:sz w:val="16"/>
                <w:szCs w:val="16"/>
              </w:rPr>
              <w:t>osoby dokonującej weryfikacji merytorycznej</w:t>
            </w:r>
          </w:p>
        </w:tc>
        <w:tc>
          <w:tcPr>
            <w:tcW w:w="6237" w:type="dxa"/>
            <w:vAlign w:val="center"/>
          </w:tcPr>
          <w:p w14:paraId="0613646C" w14:textId="77777777" w:rsidR="003909EC" w:rsidRPr="0025570F" w:rsidRDefault="003909EC" w:rsidP="00BD1250">
            <w:pPr>
              <w:tabs>
                <w:tab w:val="left" w:pos="0"/>
                <w:tab w:val="left" w:pos="360"/>
              </w:tabs>
              <w:rPr>
                <w:rFonts w:asciiTheme="majorHAnsi" w:hAnsiTheme="majorHAnsi" w:cstheme="majorHAnsi"/>
                <w:bCs/>
                <w:smallCaps/>
                <w:spacing w:val="60"/>
                <w:sz w:val="14"/>
                <w:szCs w:val="14"/>
              </w:rPr>
            </w:pPr>
          </w:p>
        </w:tc>
      </w:tr>
    </w:tbl>
    <w:p w14:paraId="6E3A4D11" w14:textId="77777777" w:rsidR="003909EC" w:rsidRPr="0025570F" w:rsidRDefault="003909EC" w:rsidP="003909EC">
      <w:pPr>
        <w:pStyle w:val="Default"/>
        <w:ind w:left="357" w:hanging="357"/>
        <w:jc w:val="center"/>
        <w:rPr>
          <w:rFonts w:asciiTheme="majorHAnsi" w:hAnsiTheme="majorHAnsi" w:cstheme="majorHAnsi"/>
          <w:b/>
          <w:color w:val="auto"/>
          <w:sz w:val="18"/>
          <w:szCs w:val="18"/>
          <w:shd w:val="clear" w:color="auto" w:fill="FFFFFF"/>
        </w:rPr>
      </w:pPr>
    </w:p>
    <w:tbl>
      <w:tblPr>
        <w:tblW w:w="14737" w:type="dxa"/>
        <w:tblInd w:w="-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6E6E6"/>
        <w:tblLook w:val="04A0" w:firstRow="1" w:lastRow="0" w:firstColumn="1" w:lastColumn="0" w:noHBand="0" w:noVBand="1"/>
      </w:tblPr>
      <w:tblGrid>
        <w:gridCol w:w="14737"/>
      </w:tblGrid>
      <w:tr w:rsidR="003909EC" w:rsidRPr="0025570F" w14:paraId="2806F940" w14:textId="77777777" w:rsidTr="003909EC">
        <w:trPr>
          <w:trHeight w:val="570"/>
        </w:trPr>
        <w:tc>
          <w:tcPr>
            <w:tcW w:w="14737" w:type="dxa"/>
            <w:vAlign w:val="bottom"/>
          </w:tcPr>
          <w:p w14:paraId="4DAB6B74" w14:textId="77777777" w:rsidR="003909EC" w:rsidRPr="0025570F" w:rsidRDefault="003909EC" w:rsidP="00BD1250">
            <w:pPr>
              <w:snapToGrid w:val="0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5570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Deklaracja bezstronności i poufności </w:t>
            </w:r>
          </w:p>
          <w:p w14:paraId="444618BB" w14:textId="77777777" w:rsidR="003909EC" w:rsidRPr="0025570F" w:rsidRDefault="003909EC" w:rsidP="00BD1250">
            <w:pPr>
              <w:snapToGrid w:val="0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</w:p>
          <w:p w14:paraId="502FA4BC" w14:textId="77777777" w:rsidR="003909EC" w:rsidRPr="0025570F" w:rsidRDefault="003909EC" w:rsidP="00BD1250">
            <w:pPr>
              <w:snapToGrid w:val="0"/>
              <w:jc w:val="both"/>
              <w:rPr>
                <w:rFonts w:asciiTheme="majorHAnsi" w:hAnsiTheme="majorHAnsi" w:cstheme="majorHAnsi"/>
                <w:b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/>
                <w:sz w:val="18"/>
                <w:szCs w:val="18"/>
              </w:rPr>
              <w:t>Niniejszym oświadczam, że:</w:t>
            </w:r>
          </w:p>
          <w:p w14:paraId="4ECFA23A" w14:textId="77777777" w:rsidR="003909EC" w:rsidRPr="0025570F" w:rsidRDefault="003909EC" w:rsidP="00BD1250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Cs/>
                <w:sz w:val="18"/>
                <w:szCs w:val="18"/>
              </w:rPr>
              <w:t>- nie pozostaję w związku małżeńskim ani w faktycznym pożyciu albo stosunku pokrewieństwa lub powinowactwa w linii prostej, pokrewieństwa lub powinowactwa w linii bocznej do drugiego stopnia, oraz nie jestem związany (-a) z tytułu przysposobienia, opieki lub kurateli z osobami biorącymi udział w procesie rekrutacji oraz nie pozostaje we wspólnym pożyciu z osobą biorącą udział w procesie rekrutacji, jego zastępcą prawnym lub członkami organów zarządzających lub organów nadzorczych podmiotu biorącego udział w procesie rekrutacji,</w:t>
            </w:r>
          </w:p>
          <w:p w14:paraId="0E8F746C" w14:textId="77777777" w:rsidR="003909EC" w:rsidRPr="0025570F" w:rsidRDefault="003909EC" w:rsidP="00BD1250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Cs/>
                <w:sz w:val="18"/>
                <w:szCs w:val="18"/>
              </w:rPr>
              <w:t>- nie pozostaję z osobami i podmiotami biorącymi udział w procesie rekrutacji, w takim stosunku prawnym lub faktycznym, że może to budzić uzasadnione wątpliwości co do mojej bezstronności i niezależności,</w:t>
            </w:r>
          </w:p>
          <w:p w14:paraId="3072158C" w14:textId="77777777" w:rsidR="003909EC" w:rsidRPr="0025570F" w:rsidRDefault="003909EC" w:rsidP="00BD1250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Cs/>
                <w:sz w:val="18"/>
                <w:szCs w:val="18"/>
              </w:rPr>
              <w:t xml:space="preserve">- nie posiadam udziałów lub akcji ani nie pełnię funkcji członka organu nadzorczego lub zarządzającego, prokurenta, pełnomocnika podmiotu/ów biorących udział w procesie rekrutacji, </w:t>
            </w:r>
          </w:p>
          <w:p w14:paraId="23B16C2F" w14:textId="77777777" w:rsidR="003909EC" w:rsidRPr="0025570F" w:rsidRDefault="003909EC" w:rsidP="00BD1250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Cs/>
                <w:sz w:val="18"/>
                <w:szCs w:val="18"/>
              </w:rPr>
              <w:t>- jeżeli okaże się, że w trakcie trwania procesu weryfikacji formularzy rekrutacyjnych zaistnieją jakiekolwiek okoliczności mogące budzić wątpliwości, co do mojej bezstronności, bezzwłocznie wstrzymam się z wyrażaniem opinii i z dokonaniem weryfikacji formalnej. Fakt taki zgłoszę niezwłocznie Realizatorowi,</w:t>
            </w:r>
          </w:p>
          <w:p w14:paraId="6890161F" w14:textId="77777777" w:rsidR="003909EC" w:rsidRPr="0025570F" w:rsidRDefault="003909EC" w:rsidP="00BD1250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Cs/>
                <w:sz w:val="18"/>
                <w:szCs w:val="18"/>
              </w:rPr>
              <w:t>- zobowiązuję się utrzymywać w tajemnicy i poufności wszelkie informacje i dokumenty, które zostały mi ujawnione, przygotowane przeze mnie w trakcie procesu weryfikacji, oraz że dołożę należytej staranności dla zapewnienia, aby informacje te nie zostały przekazane osobom nieuprawnionym,</w:t>
            </w:r>
          </w:p>
          <w:p w14:paraId="7AAD954D" w14:textId="77777777" w:rsidR="003909EC" w:rsidRPr="0025570F" w:rsidRDefault="003909EC" w:rsidP="00BD1250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Cs/>
                <w:sz w:val="18"/>
                <w:szCs w:val="18"/>
              </w:rPr>
              <w:t>- będę bezstronnie i uczciwie wykonywać swoje obowiązki związane z weryfikacją formalną,</w:t>
            </w:r>
          </w:p>
          <w:p w14:paraId="70459658" w14:textId="77777777" w:rsidR="003909EC" w:rsidRPr="0025570F" w:rsidRDefault="003909EC" w:rsidP="00BD1250">
            <w:pPr>
              <w:snapToGrid w:val="0"/>
              <w:jc w:val="both"/>
              <w:rPr>
                <w:rFonts w:asciiTheme="majorHAnsi" w:hAnsiTheme="majorHAnsi" w:cstheme="majorHAnsi"/>
                <w:bCs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Cs/>
                <w:sz w:val="18"/>
                <w:szCs w:val="18"/>
              </w:rPr>
              <w:t>- zobowiązuję się stosować do obowiązujących regulacji dotyczących zasad, warunków i sposobów weryfikacji formalnej formularzy rekrutacyjnych,</w:t>
            </w:r>
          </w:p>
          <w:p w14:paraId="38A5930C" w14:textId="77777777" w:rsidR="003909EC" w:rsidRPr="0025570F" w:rsidRDefault="003909EC" w:rsidP="00BD1250">
            <w:pPr>
              <w:snapToGrid w:val="0"/>
              <w:jc w:val="both"/>
              <w:rPr>
                <w:rFonts w:asciiTheme="majorHAnsi" w:hAnsiTheme="majorHAnsi" w:cstheme="majorHAnsi"/>
                <w:bCs/>
                <w:sz w:val="17"/>
                <w:szCs w:val="17"/>
              </w:rPr>
            </w:pPr>
            <w:r w:rsidRPr="0025570F">
              <w:rPr>
                <w:rFonts w:asciiTheme="majorHAnsi" w:hAnsiTheme="majorHAnsi" w:cstheme="majorHAnsi"/>
                <w:bCs/>
                <w:sz w:val="18"/>
                <w:szCs w:val="18"/>
              </w:rPr>
              <w:t>- poprzez złożenie niniejszej deklaracji, potwierdzam, że zapoznałem (-</w:t>
            </w:r>
            <w:proofErr w:type="spellStart"/>
            <w:r w:rsidRPr="0025570F">
              <w:rPr>
                <w:rFonts w:asciiTheme="majorHAnsi" w:hAnsiTheme="majorHAnsi" w:cstheme="majorHAnsi"/>
                <w:bCs/>
                <w:sz w:val="18"/>
                <w:szCs w:val="18"/>
              </w:rPr>
              <w:t>am</w:t>
            </w:r>
            <w:proofErr w:type="spellEnd"/>
            <w:r w:rsidRPr="0025570F">
              <w:rPr>
                <w:rFonts w:asciiTheme="majorHAnsi" w:hAnsiTheme="majorHAnsi" w:cstheme="majorHAnsi"/>
                <w:bCs/>
                <w:sz w:val="18"/>
                <w:szCs w:val="18"/>
              </w:rPr>
              <w:t>) się z dostępnymi do dnia dzisiejszego wytycznymi dotyczącymi weryfikacji formalnej w procesie rekrutacji</w:t>
            </w:r>
            <w:r w:rsidRPr="0025570F">
              <w:rPr>
                <w:rFonts w:asciiTheme="majorHAnsi" w:hAnsiTheme="majorHAnsi" w:cstheme="majorHAnsi"/>
                <w:b/>
                <w:sz w:val="17"/>
                <w:szCs w:val="17"/>
              </w:rPr>
              <w:br/>
            </w:r>
          </w:p>
          <w:p w14:paraId="43070E8C" w14:textId="77777777" w:rsidR="003909EC" w:rsidRPr="0025570F" w:rsidRDefault="003909EC" w:rsidP="00BD1250">
            <w:pPr>
              <w:snapToGrid w:val="0"/>
              <w:jc w:val="both"/>
              <w:rPr>
                <w:rFonts w:asciiTheme="majorHAnsi" w:hAnsiTheme="majorHAnsi" w:cstheme="majorHAnsi"/>
                <w:bCs/>
                <w:sz w:val="17"/>
                <w:szCs w:val="17"/>
              </w:rPr>
            </w:pPr>
          </w:p>
          <w:p w14:paraId="00C5ECE0" w14:textId="77777777" w:rsidR="003909EC" w:rsidRPr="0025570F" w:rsidRDefault="003909EC" w:rsidP="00BD1250">
            <w:pPr>
              <w:snapToGrid w:val="0"/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25570F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            ………..………………………………………                                                                                                                ………………………….…………………………………………….</w:t>
            </w:r>
          </w:p>
          <w:p w14:paraId="441D02F3" w14:textId="77777777" w:rsidR="003909EC" w:rsidRPr="0025570F" w:rsidRDefault="003909EC" w:rsidP="00BD1250">
            <w:pPr>
              <w:snapToGrid w:val="0"/>
              <w:jc w:val="both"/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25570F">
              <w:rPr>
                <w:rFonts w:asciiTheme="majorHAnsi" w:hAnsiTheme="majorHAnsi" w:cstheme="majorHAnsi"/>
                <w:b/>
                <w:sz w:val="16"/>
                <w:szCs w:val="16"/>
              </w:rPr>
              <w:t xml:space="preserve">                                / data/                                                                                                                                                                                      /podpis/</w:t>
            </w:r>
          </w:p>
        </w:tc>
      </w:tr>
    </w:tbl>
    <w:p w14:paraId="2E94CA71" w14:textId="77777777" w:rsidR="003909EC" w:rsidRPr="0025570F" w:rsidRDefault="003909EC" w:rsidP="003909EC">
      <w:pPr>
        <w:tabs>
          <w:tab w:val="left" w:pos="5620"/>
        </w:tabs>
        <w:rPr>
          <w:rFonts w:asciiTheme="majorHAnsi" w:hAnsiTheme="majorHAnsi" w:cstheme="majorHAnsi"/>
        </w:rPr>
      </w:pPr>
    </w:p>
    <w:p w14:paraId="5D791432" w14:textId="77777777" w:rsidR="003909EC" w:rsidRPr="0025570F" w:rsidRDefault="003909EC" w:rsidP="003909EC">
      <w:pPr>
        <w:tabs>
          <w:tab w:val="left" w:pos="5620"/>
        </w:tabs>
        <w:rPr>
          <w:rFonts w:asciiTheme="majorHAnsi" w:hAnsiTheme="majorHAnsi" w:cstheme="majorHAnsi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7"/>
        <w:gridCol w:w="5949"/>
        <w:gridCol w:w="850"/>
        <w:gridCol w:w="1062"/>
        <w:gridCol w:w="1207"/>
        <w:gridCol w:w="3261"/>
      </w:tblGrid>
      <w:tr w:rsidR="003909EC" w:rsidRPr="0025570F" w14:paraId="474CB3B1" w14:textId="77777777" w:rsidTr="00BD1250">
        <w:trPr>
          <w:trHeight w:val="1123"/>
        </w:trPr>
        <w:tc>
          <w:tcPr>
            <w:tcW w:w="2267" w:type="dxa"/>
            <w:shd w:val="clear" w:color="000000" w:fill="D8E4BC"/>
            <w:noWrap/>
            <w:vAlign w:val="center"/>
            <w:hideMark/>
          </w:tcPr>
          <w:p w14:paraId="1D2721C0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949" w:type="dxa"/>
            <w:shd w:val="clear" w:color="000000" w:fill="D6E3BC"/>
            <w:vAlign w:val="center"/>
            <w:hideMark/>
          </w:tcPr>
          <w:p w14:paraId="01468E48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Skrócony opis Elementu ocenianego</w:t>
            </w:r>
          </w:p>
        </w:tc>
        <w:tc>
          <w:tcPr>
            <w:tcW w:w="850" w:type="dxa"/>
            <w:shd w:val="clear" w:color="000000" w:fill="D6E3BC"/>
            <w:vAlign w:val="center"/>
            <w:hideMark/>
          </w:tcPr>
          <w:p w14:paraId="0ACD173B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Ocena minimalna</w:t>
            </w:r>
          </w:p>
        </w:tc>
        <w:tc>
          <w:tcPr>
            <w:tcW w:w="1062" w:type="dxa"/>
            <w:shd w:val="clear" w:color="000000" w:fill="D6E3BC"/>
            <w:vAlign w:val="center"/>
            <w:hideMark/>
          </w:tcPr>
          <w:p w14:paraId="7900F950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Ocena maksymalna</w:t>
            </w:r>
          </w:p>
        </w:tc>
        <w:tc>
          <w:tcPr>
            <w:tcW w:w="1207" w:type="dxa"/>
            <w:shd w:val="clear" w:color="000000" w:fill="D6E3BC"/>
          </w:tcPr>
          <w:p w14:paraId="35697753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br/>
            </w:r>
            <w:r w:rsidRPr="0025570F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br/>
              <w:t xml:space="preserve">Przyzna ocena </w:t>
            </w:r>
          </w:p>
        </w:tc>
        <w:tc>
          <w:tcPr>
            <w:tcW w:w="3261" w:type="dxa"/>
            <w:shd w:val="clear" w:color="000000" w:fill="D6E3BC"/>
          </w:tcPr>
          <w:p w14:paraId="2A1373C2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6"/>
                <w:szCs w:val="16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br/>
            </w:r>
            <w:r w:rsidRPr="0025570F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br/>
              <w:t>Uwagi</w:t>
            </w:r>
          </w:p>
        </w:tc>
      </w:tr>
      <w:tr w:rsidR="003909EC" w:rsidRPr="0025570F" w14:paraId="232E36E0" w14:textId="77777777" w:rsidTr="00BD1250">
        <w:trPr>
          <w:cantSplit/>
          <w:trHeight w:val="1701"/>
        </w:trPr>
        <w:tc>
          <w:tcPr>
            <w:tcW w:w="2267" w:type="dxa"/>
            <w:vAlign w:val="center"/>
          </w:tcPr>
          <w:p w14:paraId="64965B73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1. Przedmiot i zakres działalności wg właściwej klasyfikacji PKD (PKD2007 lub PKD2025), sektor, branża, opis planowanej/rozwijanej działalności wraz z uzasadnieniem wyboru</w:t>
            </w:r>
          </w:p>
        </w:tc>
        <w:tc>
          <w:tcPr>
            <w:tcW w:w="5949" w:type="dxa"/>
            <w:vAlign w:val="bottom"/>
          </w:tcPr>
          <w:p w14:paraId="773F35EC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Zakres informacji pozyskanych w tym punkcie pozwoli ocenić czy kandydat/kandydatka/podmiot przemyślał/a pomysł na zakładane Przedsiębiorstwa społecznego/rozwój istniejącego Przedsiębiorstwa Społecznego/Podmiotu Ekonomii Społecznej oraz czy zakładana/rozwijana działalność nie znajduje się na liście działalności gospodarczych wyłączonych z ubiegania się o pomoc de </w:t>
            </w:r>
            <w:proofErr w:type="spellStart"/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minimis</w:t>
            </w:r>
            <w:proofErr w:type="spellEnd"/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.</w:t>
            </w:r>
          </w:p>
          <w:p w14:paraId="4F049532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Informacje dodatkowo pozwolą ocenić szanse trwałości planowanej działalności. Prawidłowy opis wraz z uzasadnieniem są jednymi z elementów kluczowych dla oceny. Ocena na podstawie zapisanych informacji. </w:t>
            </w: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br/>
            </w:r>
            <w:r w:rsidRPr="00255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>(maks. 5 p.)</w:t>
            </w:r>
          </w:p>
        </w:tc>
        <w:tc>
          <w:tcPr>
            <w:tcW w:w="850" w:type="dxa"/>
            <w:noWrap/>
            <w:vAlign w:val="center"/>
          </w:tcPr>
          <w:p w14:paraId="7DDC7FBE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2" w:type="dxa"/>
            <w:noWrap/>
            <w:vAlign w:val="center"/>
          </w:tcPr>
          <w:p w14:paraId="0F1DA166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7" w:type="dxa"/>
          </w:tcPr>
          <w:p w14:paraId="7EC585D1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FF0000"/>
                <w:sz w:val="18"/>
                <w:szCs w:val="18"/>
              </w:rPr>
            </w:pPr>
          </w:p>
        </w:tc>
        <w:tc>
          <w:tcPr>
            <w:tcW w:w="3261" w:type="dxa"/>
          </w:tcPr>
          <w:p w14:paraId="7AAB92DE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FF0000"/>
                <w:sz w:val="18"/>
                <w:szCs w:val="18"/>
              </w:rPr>
            </w:pPr>
          </w:p>
        </w:tc>
      </w:tr>
      <w:tr w:rsidR="003909EC" w:rsidRPr="0025570F" w14:paraId="059163ED" w14:textId="77777777" w:rsidTr="00BD1250">
        <w:trPr>
          <w:trHeight w:val="1410"/>
        </w:trPr>
        <w:tc>
          <w:tcPr>
            <w:tcW w:w="2267" w:type="dxa"/>
            <w:vAlign w:val="center"/>
          </w:tcPr>
          <w:p w14:paraId="3EFBFC54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2. Mocne i słabe strony planowanej/rozwijanej działalności oraz potencjalne problemy i sposoby ich rozwiązywania</w:t>
            </w:r>
          </w:p>
        </w:tc>
        <w:tc>
          <w:tcPr>
            <w:tcW w:w="5949" w:type="dxa"/>
            <w:vAlign w:val="bottom"/>
          </w:tcPr>
          <w:p w14:paraId="640BEAE5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Opis mocnych i słabych stron pozwoli zbadać czy kandydat/kandydatka/ podmiot potrafią dostrzegać swój potencjał oraz braki własnych zasobów a także problemy jakie mogą wystąpić w trakcie działalności. Szczegółowość odpowiedzi pozwoli wstępnie oszacować również czy kandydat/ kandydatka/ podmiot potrafią sobie poradzić na otwartym rynku oraz jak zareagują na przeszkody. Ocena na podstawie racjonalności argumentacji w zapisanych informacjach. </w:t>
            </w:r>
            <w:r w:rsidRPr="00255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>(maks. 3 p.)</w:t>
            </w:r>
          </w:p>
        </w:tc>
        <w:tc>
          <w:tcPr>
            <w:tcW w:w="850" w:type="dxa"/>
            <w:noWrap/>
            <w:vAlign w:val="center"/>
          </w:tcPr>
          <w:p w14:paraId="383F3EDD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2" w:type="dxa"/>
            <w:noWrap/>
            <w:vAlign w:val="center"/>
          </w:tcPr>
          <w:p w14:paraId="6D5B7ECC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7" w:type="dxa"/>
          </w:tcPr>
          <w:p w14:paraId="6A1C4221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FF0000"/>
                <w:sz w:val="18"/>
                <w:szCs w:val="18"/>
              </w:rPr>
            </w:pPr>
          </w:p>
        </w:tc>
        <w:tc>
          <w:tcPr>
            <w:tcW w:w="3261" w:type="dxa"/>
          </w:tcPr>
          <w:p w14:paraId="5921ED17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FF0000"/>
                <w:sz w:val="18"/>
                <w:szCs w:val="18"/>
              </w:rPr>
            </w:pPr>
          </w:p>
        </w:tc>
      </w:tr>
      <w:tr w:rsidR="003909EC" w:rsidRPr="0025570F" w14:paraId="4C0D6CD0" w14:textId="77777777" w:rsidTr="0001675D">
        <w:trPr>
          <w:trHeight w:val="1557"/>
        </w:trPr>
        <w:tc>
          <w:tcPr>
            <w:tcW w:w="2267" w:type="dxa"/>
            <w:vAlign w:val="center"/>
            <w:hideMark/>
          </w:tcPr>
          <w:p w14:paraId="35B32309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3.  Jakie cele / korzyści społeczne są planowane w uruchamianej/rozwijanej działalności</w:t>
            </w:r>
          </w:p>
        </w:tc>
        <w:tc>
          <w:tcPr>
            <w:tcW w:w="5949" w:type="dxa"/>
            <w:vAlign w:val="center"/>
            <w:hideMark/>
          </w:tcPr>
          <w:p w14:paraId="3453E2FE" w14:textId="77777777" w:rsidR="003909EC" w:rsidRPr="0025570F" w:rsidRDefault="003909EC" w:rsidP="0001675D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sz w:val="18"/>
                <w:szCs w:val="18"/>
              </w:rPr>
              <w:t xml:space="preserve">Kryterium ma na celu ocenę potencjału społecznego pomysłu. W tym pytaniu komisja ocenia informacje czy kandydaci/ kandydatki/ podmioty poza korzyściami ekonomicznymi, biznesowymi, są nastawieni również na cele realizowane w interesie społecznym, zarówno wobec pracowników jak i otoczenia. Ocena na podstawie zapisanych informacji. </w:t>
            </w:r>
            <w:r w:rsidRPr="0025570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(maks. 2 p.)</w:t>
            </w:r>
          </w:p>
        </w:tc>
        <w:tc>
          <w:tcPr>
            <w:tcW w:w="850" w:type="dxa"/>
            <w:vAlign w:val="center"/>
            <w:hideMark/>
          </w:tcPr>
          <w:p w14:paraId="1137F222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2" w:type="dxa"/>
            <w:vAlign w:val="center"/>
            <w:hideMark/>
          </w:tcPr>
          <w:p w14:paraId="2A50BD3F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07" w:type="dxa"/>
          </w:tcPr>
          <w:p w14:paraId="7678EAE2" w14:textId="77777777" w:rsidR="003909EC" w:rsidRPr="0025570F" w:rsidRDefault="003909EC" w:rsidP="00BD1250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</w:tcPr>
          <w:p w14:paraId="17D7C781" w14:textId="77777777" w:rsidR="003909EC" w:rsidRPr="0025570F" w:rsidRDefault="003909EC" w:rsidP="00BD1250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3909EC" w:rsidRPr="0025570F" w14:paraId="7F118678" w14:textId="77777777" w:rsidTr="00BD1250">
        <w:trPr>
          <w:trHeight w:val="1134"/>
        </w:trPr>
        <w:tc>
          <w:tcPr>
            <w:tcW w:w="2267" w:type="dxa"/>
            <w:vAlign w:val="center"/>
            <w:hideMark/>
          </w:tcPr>
          <w:p w14:paraId="3A14564F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4.  Kwalifikacje i umiejętności potrzebne do uruchomienia działalności</w:t>
            </w:r>
          </w:p>
        </w:tc>
        <w:tc>
          <w:tcPr>
            <w:tcW w:w="5949" w:type="dxa"/>
            <w:vAlign w:val="bottom"/>
            <w:hideMark/>
          </w:tcPr>
          <w:p w14:paraId="393FDA02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Kwalifikacje osób zaangażowanych w działania planowanego Przedsiębiorstwa Społecznego/rozszerzenia działalności Przedsiębiorstwa Społecznego/Podmiotu Ekonomii Społecznej. Doświadczenia, uprawnienia, kwalifikacje szczególnie przydatne w pracy w Przedsiębiorstwie Społecznym. Ocena na podstawie zapisanych informacji. </w:t>
            </w:r>
            <w:r w:rsidRPr="00255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>(maks. 5 p.)</w:t>
            </w:r>
          </w:p>
        </w:tc>
        <w:tc>
          <w:tcPr>
            <w:tcW w:w="850" w:type="dxa"/>
            <w:noWrap/>
            <w:vAlign w:val="center"/>
            <w:hideMark/>
          </w:tcPr>
          <w:p w14:paraId="619B593D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2" w:type="dxa"/>
            <w:noWrap/>
            <w:vAlign w:val="center"/>
            <w:hideMark/>
          </w:tcPr>
          <w:p w14:paraId="1FBB6330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7" w:type="dxa"/>
          </w:tcPr>
          <w:p w14:paraId="72D8DCBC" w14:textId="77777777" w:rsidR="003909EC" w:rsidRPr="0025570F" w:rsidRDefault="003909EC" w:rsidP="00BD1250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</w:tcPr>
          <w:p w14:paraId="04991043" w14:textId="77777777" w:rsidR="003909EC" w:rsidRPr="0025570F" w:rsidRDefault="003909EC" w:rsidP="00BD1250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3909EC" w:rsidRPr="0025570F" w14:paraId="7422A4F4" w14:textId="77777777" w:rsidTr="00BD1250">
        <w:trPr>
          <w:trHeight w:val="2268"/>
        </w:trPr>
        <w:tc>
          <w:tcPr>
            <w:tcW w:w="2267" w:type="dxa"/>
            <w:vAlign w:val="center"/>
            <w:hideMark/>
          </w:tcPr>
          <w:p w14:paraId="5E60A945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lastRenderedPageBreak/>
              <w:t>5.  Posiadane zasoby pieniężne, rzeczowe, lokalowe, szczególnie te, które mają związek z planowaną działalnością</w:t>
            </w:r>
          </w:p>
        </w:tc>
        <w:tc>
          <w:tcPr>
            <w:tcW w:w="5949" w:type="dxa"/>
            <w:vAlign w:val="center"/>
            <w:hideMark/>
          </w:tcPr>
          <w:p w14:paraId="3D4AA9B0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  <w:p w14:paraId="745C94CF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Ocena dotyczy posiadanych zasobów potrzebnych do prowadzenia/rozwoju opisanej działalności oraz zasobów finansowych, dzięki którym możliwe będzie dokonanie zakupów innych niż w ramach wsparcia finansowego (np. z uwagi na limit wysokości przyznanego dofinansowania).  Wskazane zasoby pomogą stwierdzić realność planowanego przedsięwzięcia w odniesieniu do danej grupy. </w:t>
            </w: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br/>
              <w:t xml:space="preserve">Ocena na podstawie zapisanych informacji. </w:t>
            </w:r>
            <w:r w:rsidRPr="00255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>(maks. 3 p)</w:t>
            </w:r>
          </w:p>
        </w:tc>
        <w:tc>
          <w:tcPr>
            <w:tcW w:w="850" w:type="dxa"/>
            <w:noWrap/>
            <w:vAlign w:val="center"/>
            <w:hideMark/>
          </w:tcPr>
          <w:p w14:paraId="1EC5BB2B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2" w:type="dxa"/>
            <w:noWrap/>
            <w:vAlign w:val="center"/>
            <w:hideMark/>
          </w:tcPr>
          <w:p w14:paraId="22AA1EBD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07" w:type="dxa"/>
          </w:tcPr>
          <w:p w14:paraId="736A0263" w14:textId="77777777" w:rsidR="003909EC" w:rsidRPr="0025570F" w:rsidRDefault="003909EC" w:rsidP="00BD1250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</w:tcPr>
          <w:p w14:paraId="44EA85FA" w14:textId="77777777" w:rsidR="003909EC" w:rsidRPr="0025570F" w:rsidRDefault="003909EC" w:rsidP="00BD1250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3909EC" w:rsidRPr="0025570F" w14:paraId="33B31C21" w14:textId="77777777" w:rsidTr="00BD1250">
        <w:trPr>
          <w:trHeight w:val="985"/>
        </w:trPr>
        <w:tc>
          <w:tcPr>
            <w:tcW w:w="2267" w:type="dxa"/>
            <w:vAlign w:val="center"/>
            <w:hideMark/>
          </w:tcPr>
          <w:p w14:paraId="701F1C60" w14:textId="77777777" w:rsidR="003909EC" w:rsidRPr="0025570F" w:rsidRDefault="003909EC" w:rsidP="00BD1250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 xml:space="preserve">6.  </w:t>
            </w:r>
            <w:r w:rsidRPr="0025570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Niezbędne zakupy i inwestycje na uruchomienie/rozwinięcie działalności -</w:t>
            </w:r>
          </w:p>
          <w:p w14:paraId="749072E7" w14:textId="77777777" w:rsidR="003909EC" w:rsidRPr="0025570F" w:rsidRDefault="003909EC" w:rsidP="00BD1250">
            <w:pPr>
              <w:tabs>
                <w:tab w:val="left" w:pos="3553"/>
              </w:tabs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planowane koszty zakupu środków trwałych, wyposażenia, koszty remontów, wartości niematerialnych i prawnych i.in. wraz z uzasadnieniem.</w:t>
            </w:r>
          </w:p>
          <w:p w14:paraId="6494F4A3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5949" w:type="dxa"/>
            <w:vAlign w:val="center"/>
            <w:hideMark/>
          </w:tcPr>
          <w:p w14:paraId="417A00A2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Wstępny kosztorys uwzględniający dotację obejmujący działania związane </w:t>
            </w: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br/>
              <w:t xml:space="preserve">z uruchomieniem Przedsiębiorstwa Społecznego/rozwojem istniejącego Przedsiębiorstwa Społecznego lub Podmiotu Ekonomii Społecznej. </w:t>
            </w:r>
          </w:p>
          <w:p w14:paraId="00772484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W tym punkcie komisja bada przede wszystkim racjonalność i efektywność planowanych zakupów. Komisja skupia się również na prawidłowości wyliczeń dla planowanych kwot. Ocena na podstawie zapisanych informacji. </w:t>
            </w:r>
            <w:r w:rsidRPr="00255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>(maks. 5 p)</w:t>
            </w:r>
          </w:p>
        </w:tc>
        <w:tc>
          <w:tcPr>
            <w:tcW w:w="850" w:type="dxa"/>
            <w:noWrap/>
            <w:vAlign w:val="center"/>
            <w:hideMark/>
          </w:tcPr>
          <w:p w14:paraId="75C09160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2" w:type="dxa"/>
            <w:noWrap/>
            <w:vAlign w:val="center"/>
            <w:hideMark/>
          </w:tcPr>
          <w:p w14:paraId="7795FD45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7" w:type="dxa"/>
          </w:tcPr>
          <w:p w14:paraId="50222CF0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</w:tcPr>
          <w:p w14:paraId="4A22CA2E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3909EC" w:rsidRPr="0025570F" w14:paraId="6170CF23" w14:textId="77777777" w:rsidTr="00BD1250">
        <w:trPr>
          <w:trHeight w:val="1134"/>
        </w:trPr>
        <w:tc>
          <w:tcPr>
            <w:tcW w:w="2267" w:type="dxa"/>
            <w:vAlign w:val="center"/>
            <w:hideMark/>
          </w:tcPr>
          <w:p w14:paraId="794AFA86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/>
                <w:color w:val="000000"/>
                <w:sz w:val="18"/>
                <w:szCs w:val="18"/>
              </w:rPr>
              <w:t>7.  Miesięczne koszty prowadzenia działalności po utworzeniu miejsc pracy</w:t>
            </w:r>
          </w:p>
        </w:tc>
        <w:tc>
          <w:tcPr>
            <w:tcW w:w="5949" w:type="dxa"/>
            <w:vAlign w:val="center"/>
            <w:hideMark/>
          </w:tcPr>
          <w:p w14:paraId="4C79CD08" w14:textId="77777777" w:rsidR="003909EC" w:rsidRPr="0025570F" w:rsidRDefault="003909EC" w:rsidP="00BD1250">
            <w:pPr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  <w:p w14:paraId="77BB8A8A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W tym punkcie ocenie podlega podstawowa wiedza kandydatów/kandydatek/podmiotów na temat bieżących, stałych i zmiennych, kosztów planowanej/rozwijanej działalności. Komisja bada racjonalność i realność planowanych kosztów. Ocena na podstawie zapisanych informacji. </w:t>
            </w:r>
            <w:r w:rsidRPr="00255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>(maks. 2 p)</w:t>
            </w:r>
          </w:p>
        </w:tc>
        <w:tc>
          <w:tcPr>
            <w:tcW w:w="850" w:type="dxa"/>
            <w:noWrap/>
            <w:vAlign w:val="center"/>
            <w:hideMark/>
          </w:tcPr>
          <w:p w14:paraId="70BEB9C7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2" w:type="dxa"/>
            <w:noWrap/>
            <w:vAlign w:val="center"/>
            <w:hideMark/>
          </w:tcPr>
          <w:p w14:paraId="5FEA0BFD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07" w:type="dxa"/>
          </w:tcPr>
          <w:p w14:paraId="30DADD20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</w:tcPr>
          <w:p w14:paraId="5761E3E6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3909EC" w:rsidRPr="0025570F" w14:paraId="5922A5D0" w14:textId="77777777" w:rsidTr="00BD1250">
        <w:trPr>
          <w:trHeight w:val="2268"/>
        </w:trPr>
        <w:tc>
          <w:tcPr>
            <w:tcW w:w="2267" w:type="dxa"/>
            <w:vAlign w:val="center"/>
            <w:hideMark/>
          </w:tcPr>
          <w:p w14:paraId="3FC750B9" w14:textId="77777777" w:rsidR="003909EC" w:rsidRPr="0025570F" w:rsidRDefault="003909EC" w:rsidP="00BD1250">
            <w:pPr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</w:pPr>
          </w:p>
          <w:p w14:paraId="5C70AF55" w14:textId="21C1ACFE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/>
                <w:bCs/>
                <w:color w:val="000000"/>
                <w:sz w:val="18"/>
                <w:szCs w:val="18"/>
              </w:rPr>
              <w:t>8. Ocena, będąca podsumowaniem informacji związanych z planowanym rozpoczęciem/ rozszerzeniem działalności gospodarczej</w:t>
            </w: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49" w:type="dxa"/>
            <w:vAlign w:val="center"/>
            <w:hideMark/>
          </w:tcPr>
          <w:p w14:paraId="6A033FD2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sz w:val="18"/>
                <w:szCs w:val="18"/>
              </w:rPr>
              <w:t xml:space="preserve">Ocena dotyczy realności i spójności przedstawionego pomysłu (uruchomienie nowej lub rozwinięcie istniejącej działalności), w tym możliwości prowadzenia działalności przy wyborze danej formy prawnej i w kontekście statusu uczestników oraz postaw przedsiębiorczych osób/podmiotów zgłaszających się do udziału w projekcie. </w:t>
            </w:r>
          </w:p>
          <w:p w14:paraId="19B4435E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33892C17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sz w:val="18"/>
                <w:szCs w:val="18"/>
              </w:rPr>
              <w:t xml:space="preserve">Ocena na podstawie informacji podanych w Formularzu B oraz na podstawie informacji z pozostałych Formularzy Rekrutacyjnych.  </w:t>
            </w:r>
            <w:r w:rsidRPr="0025570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(maks. 5 p.)</w:t>
            </w:r>
          </w:p>
        </w:tc>
        <w:tc>
          <w:tcPr>
            <w:tcW w:w="850" w:type="dxa"/>
            <w:noWrap/>
            <w:vAlign w:val="center"/>
            <w:hideMark/>
          </w:tcPr>
          <w:p w14:paraId="306D3803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62" w:type="dxa"/>
            <w:noWrap/>
            <w:vAlign w:val="center"/>
            <w:hideMark/>
          </w:tcPr>
          <w:p w14:paraId="690A93C5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207" w:type="dxa"/>
          </w:tcPr>
          <w:p w14:paraId="55D3CDBF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</w:tcPr>
          <w:p w14:paraId="398908C8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color w:val="000000"/>
                <w:sz w:val="18"/>
                <w:szCs w:val="18"/>
              </w:rPr>
            </w:pPr>
          </w:p>
        </w:tc>
      </w:tr>
      <w:tr w:rsidR="003909EC" w:rsidRPr="0025570F" w14:paraId="30AF778A" w14:textId="77777777" w:rsidTr="00BD1250">
        <w:trPr>
          <w:trHeight w:val="290"/>
        </w:trPr>
        <w:tc>
          <w:tcPr>
            <w:tcW w:w="10128" w:type="dxa"/>
            <w:gridSpan w:val="4"/>
            <w:shd w:val="clear" w:color="000000" w:fill="FABF8F"/>
            <w:noWrap/>
            <w:vAlign w:val="center"/>
            <w:hideMark/>
          </w:tcPr>
          <w:p w14:paraId="21400F81" w14:textId="77777777" w:rsidR="003909EC" w:rsidRPr="0025570F" w:rsidRDefault="003909EC" w:rsidP="00BD1250">
            <w:pPr>
              <w:jc w:val="right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25570F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Suma punktów</w:t>
            </w:r>
          </w:p>
        </w:tc>
        <w:tc>
          <w:tcPr>
            <w:tcW w:w="1207" w:type="dxa"/>
            <w:shd w:val="clear" w:color="000000" w:fill="FABF8F"/>
          </w:tcPr>
          <w:p w14:paraId="319F93C4" w14:textId="77777777" w:rsidR="003909EC" w:rsidRPr="0025570F" w:rsidRDefault="003909EC" w:rsidP="00BD1250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3261" w:type="dxa"/>
            <w:shd w:val="clear" w:color="000000" w:fill="FABF8F"/>
          </w:tcPr>
          <w:p w14:paraId="51F4A01E" w14:textId="77777777" w:rsidR="003909EC" w:rsidRPr="0025570F" w:rsidRDefault="003909EC" w:rsidP="00BD1250">
            <w:pPr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</w:tr>
    </w:tbl>
    <w:p w14:paraId="5689BE66" w14:textId="77777777" w:rsidR="003909EC" w:rsidRPr="0025570F" w:rsidRDefault="003909EC" w:rsidP="003909EC">
      <w:pPr>
        <w:pStyle w:val="Default"/>
        <w:rPr>
          <w:rFonts w:asciiTheme="majorHAnsi" w:hAnsiTheme="majorHAnsi" w:cstheme="majorHAnsi"/>
        </w:rPr>
      </w:pPr>
    </w:p>
    <w:p w14:paraId="7D5A4404" w14:textId="77777777" w:rsidR="003909EC" w:rsidRPr="0025570F" w:rsidRDefault="003909EC" w:rsidP="003909EC">
      <w:pPr>
        <w:pStyle w:val="Default"/>
        <w:jc w:val="center"/>
        <w:rPr>
          <w:rFonts w:asciiTheme="majorHAnsi" w:hAnsiTheme="majorHAnsi" w:cstheme="majorHAnsi"/>
        </w:rPr>
      </w:pPr>
    </w:p>
    <w:tbl>
      <w:tblPr>
        <w:tblW w:w="15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38"/>
        <w:gridCol w:w="7223"/>
      </w:tblGrid>
      <w:tr w:rsidR="003909EC" w:rsidRPr="0025570F" w14:paraId="3D3C7618" w14:textId="77777777" w:rsidTr="00BD1250">
        <w:trPr>
          <w:trHeight w:val="290"/>
        </w:trPr>
        <w:tc>
          <w:tcPr>
            <w:tcW w:w="15161" w:type="dxa"/>
            <w:gridSpan w:val="2"/>
            <w:noWrap/>
            <w:vAlign w:val="center"/>
            <w:hideMark/>
          </w:tcPr>
          <w:p w14:paraId="0AF03C0D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25570F">
              <w:rPr>
                <w:rFonts w:asciiTheme="majorHAnsi" w:hAnsiTheme="majorHAnsi" w:cstheme="majorHAnsi"/>
                <w:b/>
                <w:bCs/>
                <w:color w:val="000000"/>
              </w:rPr>
              <w:t>PODSUMOWANIE OCENY</w:t>
            </w:r>
          </w:p>
        </w:tc>
      </w:tr>
      <w:tr w:rsidR="003909EC" w:rsidRPr="0025570F" w14:paraId="711C9923" w14:textId="77777777" w:rsidTr="00BD1250">
        <w:trPr>
          <w:trHeight w:val="290"/>
        </w:trPr>
        <w:tc>
          <w:tcPr>
            <w:tcW w:w="7938" w:type="dxa"/>
            <w:noWrap/>
            <w:vAlign w:val="center"/>
            <w:hideMark/>
          </w:tcPr>
          <w:p w14:paraId="538B5979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25570F">
              <w:rPr>
                <w:rFonts w:asciiTheme="majorHAnsi" w:hAnsiTheme="majorHAnsi" w:cstheme="majorHAnsi"/>
                <w:b/>
                <w:bCs/>
                <w:color w:val="000000"/>
              </w:rPr>
              <w:t>Ocena</w:t>
            </w:r>
          </w:p>
        </w:tc>
        <w:tc>
          <w:tcPr>
            <w:tcW w:w="7223" w:type="dxa"/>
            <w:noWrap/>
            <w:vAlign w:val="center"/>
            <w:hideMark/>
          </w:tcPr>
          <w:p w14:paraId="23F4603C" w14:textId="77777777" w:rsidR="003909EC" w:rsidRPr="0025570F" w:rsidRDefault="003909EC" w:rsidP="00BD1250">
            <w:pPr>
              <w:jc w:val="center"/>
              <w:rPr>
                <w:rFonts w:asciiTheme="majorHAnsi" w:hAnsiTheme="majorHAnsi" w:cstheme="majorHAnsi"/>
                <w:b/>
                <w:bCs/>
                <w:color w:val="000000"/>
              </w:rPr>
            </w:pPr>
            <w:r w:rsidRPr="0025570F">
              <w:rPr>
                <w:rFonts w:asciiTheme="majorHAnsi" w:hAnsiTheme="majorHAnsi" w:cstheme="majorHAnsi"/>
                <w:b/>
                <w:bCs/>
                <w:color w:val="000000"/>
              </w:rPr>
              <w:t>Przyznana liczba punktów</w:t>
            </w:r>
          </w:p>
        </w:tc>
      </w:tr>
      <w:tr w:rsidR="003909EC" w:rsidRPr="0025570F" w14:paraId="791BB259" w14:textId="77777777" w:rsidTr="00BD1250">
        <w:trPr>
          <w:trHeight w:val="764"/>
        </w:trPr>
        <w:tc>
          <w:tcPr>
            <w:tcW w:w="7938" w:type="dxa"/>
            <w:vAlign w:val="center"/>
            <w:hideMark/>
          </w:tcPr>
          <w:p w14:paraId="712BCE85" w14:textId="77777777" w:rsidR="003909EC" w:rsidRPr="0025570F" w:rsidRDefault="003909EC" w:rsidP="00BD1250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25570F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Karta oceny cz. A </w:t>
            </w:r>
          </w:p>
          <w:p w14:paraId="389EB96E" w14:textId="77777777" w:rsidR="003909EC" w:rsidRPr="0025570F" w:rsidRDefault="003909EC" w:rsidP="00BD1250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25570F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(suma ocen poszczególnych części Formularzy cz. A, 1 punkt za każdą z osób spełniających minimum jedno kryterium preferowane)  </w:t>
            </w:r>
          </w:p>
        </w:tc>
        <w:tc>
          <w:tcPr>
            <w:tcW w:w="7223" w:type="dxa"/>
            <w:noWrap/>
            <w:vAlign w:val="center"/>
            <w:hideMark/>
          </w:tcPr>
          <w:p w14:paraId="3C3C8734" w14:textId="77777777" w:rsidR="003909EC" w:rsidRPr="0025570F" w:rsidRDefault="003909EC" w:rsidP="00BD1250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25570F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909EC" w:rsidRPr="0025570F" w14:paraId="63949938" w14:textId="77777777" w:rsidTr="00BD1250">
        <w:trPr>
          <w:trHeight w:val="480"/>
        </w:trPr>
        <w:tc>
          <w:tcPr>
            <w:tcW w:w="7938" w:type="dxa"/>
            <w:vAlign w:val="center"/>
            <w:hideMark/>
          </w:tcPr>
          <w:p w14:paraId="36960614" w14:textId="77777777" w:rsidR="003909EC" w:rsidRPr="0025570F" w:rsidRDefault="003909EC" w:rsidP="00BD1250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25570F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Karta oceny cz. B </w:t>
            </w:r>
          </w:p>
        </w:tc>
        <w:tc>
          <w:tcPr>
            <w:tcW w:w="7223" w:type="dxa"/>
            <w:noWrap/>
            <w:vAlign w:val="center"/>
            <w:hideMark/>
          </w:tcPr>
          <w:p w14:paraId="34740FF2" w14:textId="77777777" w:rsidR="003909EC" w:rsidRPr="0025570F" w:rsidRDefault="003909EC" w:rsidP="00BD1250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25570F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3909EC" w:rsidRPr="0025570F" w14:paraId="28ED3E49" w14:textId="77777777" w:rsidTr="00BD1250">
        <w:trPr>
          <w:trHeight w:val="290"/>
        </w:trPr>
        <w:tc>
          <w:tcPr>
            <w:tcW w:w="7938" w:type="dxa"/>
            <w:noWrap/>
            <w:vAlign w:val="center"/>
            <w:hideMark/>
          </w:tcPr>
          <w:p w14:paraId="56C6DF2C" w14:textId="77777777" w:rsidR="003909EC" w:rsidRPr="0025570F" w:rsidRDefault="003909EC" w:rsidP="00BD1250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25570F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Suma punktów</w:t>
            </w:r>
          </w:p>
        </w:tc>
        <w:tc>
          <w:tcPr>
            <w:tcW w:w="7223" w:type="dxa"/>
            <w:noWrap/>
            <w:vAlign w:val="center"/>
            <w:hideMark/>
          </w:tcPr>
          <w:p w14:paraId="266C6F0E" w14:textId="77777777" w:rsidR="003909EC" w:rsidRPr="0025570F" w:rsidRDefault="003909EC" w:rsidP="00BD1250">
            <w:pPr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25570F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07B33F6" w14:textId="77777777" w:rsidR="003909EC" w:rsidRPr="0025570F" w:rsidRDefault="003909EC" w:rsidP="003909EC">
      <w:pPr>
        <w:pStyle w:val="Default"/>
        <w:jc w:val="center"/>
        <w:rPr>
          <w:rFonts w:asciiTheme="majorHAnsi" w:hAnsiTheme="majorHAnsi" w:cstheme="majorHAnsi"/>
        </w:rPr>
      </w:pPr>
    </w:p>
    <w:p w14:paraId="01853C1D" w14:textId="77777777" w:rsidR="003909EC" w:rsidRPr="0025570F" w:rsidRDefault="003909EC" w:rsidP="003909EC">
      <w:pPr>
        <w:pStyle w:val="Default"/>
        <w:jc w:val="center"/>
        <w:rPr>
          <w:rFonts w:asciiTheme="majorHAnsi" w:hAnsiTheme="majorHAnsi" w:cstheme="majorHAnsi"/>
        </w:rPr>
      </w:pPr>
    </w:p>
    <w:p w14:paraId="6F5FCC8B" w14:textId="77777777" w:rsidR="003909EC" w:rsidRPr="0025570F" w:rsidRDefault="003909EC" w:rsidP="003909EC">
      <w:pPr>
        <w:pStyle w:val="Default"/>
        <w:jc w:val="center"/>
        <w:rPr>
          <w:rFonts w:asciiTheme="majorHAnsi" w:hAnsiTheme="majorHAnsi" w:cstheme="majorHAnsi"/>
        </w:rPr>
      </w:pPr>
    </w:p>
    <w:p w14:paraId="4936F08D" w14:textId="50BB47E6" w:rsidR="003909EC" w:rsidRPr="0025570F" w:rsidRDefault="0001675D" w:rsidP="003909EC">
      <w:pPr>
        <w:pStyle w:val="Default"/>
        <w:rPr>
          <w:rFonts w:asciiTheme="majorHAnsi" w:hAnsiTheme="majorHAnsi" w:cstheme="majorHAnsi"/>
        </w:rPr>
      </w:pPr>
      <w:r w:rsidRPr="0025570F">
        <w:rPr>
          <w:rFonts w:asciiTheme="majorHAnsi" w:hAnsiTheme="majorHAnsi" w:cstheme="majorHAnsi"/>
        </w:rPr>
        <w:t xml:space="preserve">……………………………………………. </w:t>
      </w:r>
      <w:r w:rsidRPr="0025570F">
        <w:rPr>
          <w:rFonts w:asciiTheme="majorHAnsi" w:hAnsiTheme="majorHAnsi" w:cstheme="majorHAnsi"/>
        </w:rPr>
        <w:tab/>
      </w:r>
      <w:r w:rsidRPr="0025570F">
        <w:rPr>
          <w:rFonts w:asciiTheme="majorHAnsi" w:hAnsiTheme="majorHAnsi" w:cstheme="majorHAnsi"/>
        </w:rPr>
        <w:tab/>
      </w:r>
      <w:r w:rsidRPr="0025570F">
        <w:rPr>
          <w:rFonts w:asciiTheme="majorHAnsi" w:hAnsiTheme="majorHAnsi" w:cstheme="majorHAnsi"/>
        </w:rPr>
        <w:tab/>
      </w:r>
      <w:r w:rsidRPr="0025570F">
        <w:rPr>
          <w:rFonts w:asciiTheme="majorHAnsi" w:hAnsiTheme="majorHAnsi" w:cstheme="majorHAnsi"/>
        </w:rPr>
        <w:tab/>
      </w:r>
      <w:r w:rsidRPr="0025570F">
        <w:rPr>
          <w:rFonts w:asciiTheme="majorHAnsi" w:hAnsiTheme="majorHAnsi" w:cstheme="majorHAnsi"/>
        </w:rPr>
        <w:tab/>
      </w:r>
      <w:r w:rsidRPr="0025570F">
        <w:rPr>
          <w:rFonts w:asciiTheme="majorHAnsi" w:hAnsiTheme="majorHAnsi" w:cstheme="majorHAnsi"/>
        </w:rPr>
        <w:tab/>
      </w:r>
      <w:r w:rsidRPr="0025570F">
        <w:rPr>
          <w:rFonts w:asciiTheme="majorHAnsi" w:hAnsiTheme="majorHAnsi" w:cstheme="majorHAnsi"/>
        </w:rPr>
        <w:tab/>
        <w:t>…………………………………………………………………</w:t>
      </w:r>
    </w:p>
    <w:p w14:paraId="1B696898" w14:textId="6E552A60" w:rsidR="003909EC" w:rsidRPr="0025570F" w:rsidRDefault="0001675D" w:rsidP="0001675D">
      <w:pPr>
        <w:tabs>
          <w:tab w:val="left" w:pos="5620"/>
        </w:tabs>
        <w:rPr>
          <w:rFonts w:asciiTheme="majorHAnsi" w:hAnsiTheme="majorHAnsi" w:cstheme="majorHAnsi"/>
        </w:rPr>
      </w:pPr>
      <w:r w:rsidRPr="0025570F">
        <w:rPr>
          <w:rFonts w:asciiTheme="majorHAnsi" w:hAnsiTheme="majorHAnsi" w:cstheme="majorHAnsi"/>
        </w:rPr>
        <w:t xml:space="preserve">                   /data/</w:t>
      </w:r>
      <w:r w:rsidR="003909EC" w:rsidRPr="0025570F">
        <w:rPr>
          <w:rFonts w:asciiTheme="majorHAnsi" w:hAnsiTheme="majorHAnsi" w:cstheme="majorHAnsi"/>
        </w:rPr>
        <w:tab/>
      </w:r>
      <w:r w:rsidR="003909EC" w:rsidRPr="0025570F">
        <w:rPr>
          <w:rFonts w:asciiTheme="majorHAnsi" w:hAnsiTheme="majorHAnsi" w:cstheme="majorHAnsi"/>
        </w:rPr>
        <w:tab/>
      </w:r>
      <w:r w:rsidR="003909EC" w:rsidRPr="0025570F">
        <w:rPr>
          <w:rFonts w:asciiTheme="majorHAnsi" w:hAnsiTheme="majorHAnsi" w:cstheme="majorHAnsi"/>
        </w:rPr>
        <w:tab/>
      </w:r>
      <w:r w:rsidR="003909EC" w:rsidRPr="0025570F">
        <w:rPr>
          <w:rFonts w:asciiTheme="majorHAnsi" w:hAnsiTheme="majorHAnsi" w:cstheme="majorHAnsi"/>
        </w:rPr>
        <w:tab/>
      </w:r>
      <w:r w:rsidR="003909EC" w:rsidRPr="0025570F">
        <w:rPr>
          <w:rFonts w:asciiTheme="majorHAnsi" w:hAnsiTheme="majorHAnsi" w:cstheme="majorHAnsi"/>
        </w:rPr>
        <w:tab/>
      </w:r>
      <w:r w:rsidR="003909EC" w:rsidRPr="0025570F">
        <w:rPr>
          <w:rFonts w:asciiTheme="majorHAnsi" w:hAnsiTheme="majorHAnsi" w:cstheme="majorHAnsi"/>
        </w:rPr>
        <w:tab/>
        <w:t>/ podpis osoby oceniającej /</w:t>
      </w:r>
    </w:p>
    <w:p w14:paraId="0D10317E" w14:textId="77777777" w:rsidR="00317748" w:rsidRPr="0025570F" w:rsidRDefault="00317748" w:rsidP="003909EC">
      <w:pPr>
        <w:rPr>
          <w:rFonts w:asciiTheme="majorHAnsi" w:hAnsiTheme="majorHAnsi" w:cstheme="majorHAnsi"/>
        </w:rPr>
      </w:pPr>
    </w:p>
    <w:sectPr w:rsidR="00317748" w:rsidRPr="0025570F" w:rsidSect="003909EC">
      <w:headerReference w:type="default" r:id="rId8"/>
      <w:footerReference w:type="default" r:id="rId9"/>
      <w:pgSz w:w="16838" w:h="11906" w:orient="landscape" w:code="9"/>
      <w:pgMar w:top="1134" w:right="1843" w:bottom="1134" w:left="1134" w:header="3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AFD90" w14:textId="77777777" w:rsidR="008D2726" w:rsidRDefault="008D2726">
      <w:r>
        <w:separator/>
      </w:r>
    </w:p>
  </w:endnote>
  <w:endnote w:type="continuationSeparator" w:id="0">
    <w:p w14:paraId="3BBD4E18" w14:textId="77777777" w:rsidR="008D2726" w:rsidRDefault="008D2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Web">
    <w:altName w:val="Corbel"/>
    <w:charset w:val="EE"/>
    <w:family w:val="swiss"/>
    <w:pitch w:val="variable"/>
    <w:sig w:usb0="00000007" w:usb1="00000000" w:usb2="00000000" w:usb3="00000000" w:csb0="00000093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3C6AD" w14:textId="77777777" w:rsidR="005E734E" w:rsidRDefault="00EE14F6" w:rsidP="00D122EA">
    <w:pPr>
      <w:pStyle w:val="Stopka"/>
      <w:ind w:right="-410"/>
    </w:pPr>
    <w:r w:rsidRPr="00EE14F6">
      <w:rPr>
        <w:noProof/>
      </w:rPr>
      <w:drawing>
        <wp:anchor distT="0" distB="0" distL="114300" distR="114300" simplePos="0" relativeHeight="251667456" behindDoc="0" locked="0" layoutInCell="1" allowOverlap="1" wp14:anchorId="05FB1BFC" wp14:editId="0D6D3C5C">
          <wp:simplePos x="0" y="0"/>
          <wp:positionH relativeFrom="margin">
            <wp:posOffset>1263650</wp:posOffset>
          </wp:positionH>
          <wp:positionV relativeFrom="paragraph">
            <wp:posOffset>-40971</wp:posOffset>
          </wp:positionV>
          <wp:extent cx="5775960" cy="762000"/>
          <wp:effectExtent l="0" t="0" r="0" b="0"/>
          <wp:wrapNone/>
          <wp:docPr id="1884661889" name="Obraz 18846618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596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E14F6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2C6E111" wp14:editId="22B4F72F">
              <wp:simplePos x="0" y="0"/>
              <wp:positionH relativeFrom="column">
                <wp:posOffset>62865</wp:posOffset>
              </wp:positionH>
              <wp:positionV relativeFrom="paragraph">
                <wp:posOffset>-113665</wp:posOffset>
              </wp:positionV>
              <wp:extent cx="8459470" cy="0"/>
              <wp:effectExtent l="0" t="0" r="0" b="0"/>
              <wp:wrapNone/>
              <wp:docPr id="32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45947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B8E10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4.95pt;margin-top:-8.95pt;width:666.1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" strokeweight=".5pt"/>
          </w:pict>
        </mc:Fallback>
      </mc:AlternateContent>
    </w:r>
  </w:p>
  <w:p w14:paraId="1789A9C0" w14:textId="77777777" w:rsidR="002648D6" w:rsidRDefault="002648D6" w:rsidP="00D122EA">
    <w:pPr>
      <w:pStyle w:val="Stopka"/>
      <w:ind w:right="-4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9E870E" w14:textId="77777777" w:rsidR="008D2726" w:rsidRDefault="008D2726">
      <w:r>
        <w:separator/>
      </w:r>
    </w:p>
  </w:footnote>
  <w:footnote w:type="continuationSeparator" w:id="0">
    <w:p w14:paraId="49B6E371" w14:textId="77777777" w:rsidR="008D2726" w:rsidRDefault="008D2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2E770" w14:textId="77777777" w:rsidR="00517CD0" w:rsidRDefault="00EE14F6" w:rsidP="00E13A69">
    <w:pPr>
      <w:pStyle w:val="Nagwek"/>
      <w:tabs>
        <w:tab w:val="clear" w:pos="4536"/>
        <w:tab w:val="clear" w:pos="9072"/>
        <w:tab w:val="center" w:pos="0"/>
        <w:tab w:val="left" w:pos="1560"/>
      </w:tabs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w:drawing>
        <wp:anchor distT="0" distB="0" distL="114300" distR="114300" simplePos="0" relativeHeight="251664384" behindDoc="0" locked="0" layoutInCell="1" allowOverlap="0" wp14:anchorId="5EF97EE1" wp14:editId="248577A6">
          <wp:simplePos x="0" y="0"/>
          <wp:positionH relativeFrom="margin">
            <wp:posOffset>53671</wp:posOffset>
          </wp:positionH>
          <wp:positionV relativeFrom="paragraph">
            <wp:posOffset>122555</wp:posOffset>
          </wp:positionV>
          <wp:extent cx="932180" cy="501015"/>
          <wp:effectExtent l="0" t="0" r="1270" b="0"/>
          <wp:wrapNone/>
          <wp:docPr id="10971869" name="Obraz 10971869" descr="opracowanie-2-mono-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 descr="opracowanie-2-mono-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011" r="16072" b="21330"/>
                  <a:stretch>
                    <a:fillRect/>
                  </a:stretch>
                </pic:blipFill>
                <pic:spPr bwMode="auto">
                  <a:xfrm>
                    <a:off x="0" y="0"/>
                    <a:ext cx="932180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7721" w:rsidRPr="00332985">
      <w:rPr>
        <w:rFonts w:ascii="Tahoma" w:hAnsi="Tahoma" w:cs="Tahoma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C91856F" wp14:editId="65B8CE83">
              <wp:simplePos x="0" y="0"/>
              <wp:positionH relativeFrom="page">
                <wp:posOffset>6932295</wp:posOffset>
              </wp:positionH>
              <wp:positionV relativeFrom="page">
                <wp:posOffset>7119620</wp:posOffset>
              </wp:positionV>
              <wp:extent cx="532765" cy="2183130"/>
              <wp:effectExtent l="0" t="4445" r="2540" b="3175"/>
              <wp:wrapNone/>
              <wp:docPr id="3" name="Rectangle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276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0DB126" w14:textId="77777777" w:rsidR="00332985" w:rsidRPr="00332985" w:rsidRDefault="00332985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332985">
                            <w:rPr>
                              <w:rFonts w:ascii="Calibri Light" w:hAnsi="Calibri Light"/>
                            </w:rPr>
                            <w:t>Strona</w: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332985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t>2</w:t>
                          </w:r>
                          <w:r w:rsidRPr="00332985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91856F" id="Rectangle 41" o:spid="_x0000_s1026" style="position:absolute;margin-left:545.85pt;margin-top:560.6pt;width:41.9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" o:allowincell="f" filled="f" stroked="f">
              <v:textbox style="layout-flow:vertical;mso-layout-flow-alt:bottom-to-top;mso-fit-shape-to-text:t">
                <w:txbxContent>
                  <w:p w14:paraId="000DB126" w14:textId="77777777" w:rsidR="00332985" w:rsidRPr="00332985" w:rsidRDefault="00332985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332985">
                      <w:rPr>
                        <w:rFonts w:ascii="Calibri Light" w:hAnsi="Calibri Light"/>
                      </w:rPr>
                      <w:t>Strona</w: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332985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t>2</w:t>
                    </w:r>
                    <w:r w:rsidRPr="00332985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29D59060" w14:textId="77777777" w:rsidR="00580FF5" w:rsidRPr="00580FF5" w:rsidRDefault="009A065E" w:rsidP="009A065E">
    <w:pPr>
      <w:pStyle w:val="Nagwek"/>
      <w:tabs>
        <w:tab w:val="clear" w:pos="4536"/>
        <w:tab w:val="clear" w:pos="9072"/>
        <w:tab w:val="center" w:pos="0"/>
        <w:tab w:val="left" w:pos="1418"/>
      </w:tabs>
      <w:ind w:right="15"/>
      <w:rPr>
        <w:rFonts w:ascii="Tahoma" w:hAnsi="Tahoma" w:cs="Tahoma"/>
        <w:b/>
        <w:sz w:val="16"/>
      </w:rPr>
    </w:pPr>
    <w:r>
      <w:rPr>
        <w:rFonts w:ascii="Tahoma" w:hAnsi="Tahoma" w:cs="Tahoma"/>
        <w:b/>
        <w:sz w:val="16"/>
      </w:rPr>
      <w:tab/>
    </w:r>
    <w:r>
      <w:rPr>
        <w:rFonts w:ascii="Tahoma" w:hAnsi="Tahoma" w:cs="Tahoma"/>
        <w:b/>
        <w:sz w:val="16"/>
      </w:rPr>
      <w:tab/>
    </w:r>
  </w:p>
  <w:p w14:paraId="011080CE" w14:textId="77777777" w:rsidR="0082759D" w:rsidRPr="0082759D" w:rsidRDefault="00EE14F6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w:drawing>
        <wp:anchor distT="0" distB="0" distL="0" distR="0" simplePos="0" relativeHeight="251663360" behindDoc="1" locked="0" layoutInCell="1" allowOverlap="1" wp14:anchorId="0D1A5CA2" wp14:editId="476076BD">
          <wp:simplePos x="0" y="0"/>
          <wp:positionH relativeFrom="page">
            <wp:posOffset>7726376</wp:posOffset>
          </wp:positionH>
          <wp:positionV relativeFrom="page">
            <wp:posOffset>488315</wp:posOffset>
          </wp:positionV>
          <wp:extent cx="1475740" cy="311785"/>
          <wp:effectExtent l="0" t="0" r="0" b="0"/>
          <wp:wrapNone/>
          <wp:docPr id="106418630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740" cy="31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  <w:r w:rsidR="009A065E">
      <w:rPr>
        <w:rFonts w:ascii="Tahoma" w:hAnsi="Tahoma" w:cs="Tahoma"/>
        <w:sz w:val="16"/>
      </w:rPr>
      <w:tab/>
    </w:r>
  </w:p>
  <w:p w14:paraId="712A0EB6" w14:textId="77777777" w:rsidR="0082759D" w:rsidRPr="0082759D" w:rsidRDefault="009A065E" w:rsidP="009A065E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</w:p>
  <w:p w14:paraId="75835EF1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4BDE2E79" w14:textId="77777777" w:rsidR="000F6422" w:rsidRDefault="000F6422" w:rsidP="000F6422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</w:p>
  <w:p w14:paraId="25A9B997" w14:textId="77777777" w:rsidR="00517CD0" w:rsidRPr="00112C4D" w:rsidRDefault="00EE14F6" w:rsidP="00EA2703">
    <w:pPr>
      <w:pStyle w:val="Nagwek"/>
      <w:tabs>
        <w:tab w:val="clear" w:pos="4536"/>
        <w:tab w:val="clear" w:pos="9072"/>
        <w:tab w:val="center" w:pos="0"/>
      </w:tabs>
      <w:ind w:right="15"/>
      <w:rPr>
        <w:rFonts w:ascii="Tahoma" w:hAnsi="Tahoma" w:cs="Tahoma"/>
        <w:sz w:val="16"/>
      </w:rPr>
    </w:pPr>
    <w:r w:rsidRPr="00EE14F6">
      <w:rPr>
        <w:rFonts w:ascii="Tahoma" w:hAnsi="Tahoma" w:cs="Tahoma"/>
        <w:b/>
        <w:noProof/>
        <w:sz w:val="1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8A168C" wp14:editId="3D8FC8F5">
              <wp:simplePos x="0" y="0"/>
              <wp:positionH relativeFrom="column">
                <wp:posOffset>-127304</wp:posOffset>
              </wp:positionH>
              <wp:positionV relativeFrom="paragraph">
                <wp:posOffset>81280</wp:posOffset>
              </wp:positionV>
              <wp:extent cx="8459470" cy="0"/>
              <wp:effectExtent l="0" t="0" r="0" b="0"/>
              <wp:wrapNone/>
              <wp:docPr id="41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45947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63477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10pt;margin-top:6.4pt;width:666.1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SwYIAIAAD0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" strokeweight=".5pt"/>
          </w:pict>
        </mc:Fallback>
      </mc:AlternateContent>
    </w:r>
    <w:r w:rsidR="00EA2703">
      <w:rPr>
        <w:rFonts w:ascii="Tahoma" w:hAnsi="Tahoma" w:cs="Tahoma"/>
        <w:sz w:val="16"/>
      </w:rPr>
      <w:br/>
    </w:r>
    <w:r w:rsidR="00857BCA" w:rsidRPr="00112C4D">
      <w:rPr>
        <w:rFonts w:ascii="Tahoma" w:hAnsi="Tahoma" w:cs="Tahoma"/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46C3"/>
    <w:multiLevelType w:val="hybridMultilevel"/>
    <w:tmpl w:val="F1109A96"/>
    <w:lvl w:ilvl="0" w:tplc="D654F2C8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17225"/>
    <w:multiLevelType w:val="multilevel"/>
    <w:tmpl w:val="10C83D32"/>
    <w:styleLink w:val="Biecalista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yriad Web" w:hAnsi="Myriad Web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566B1A"/>
    <w:multiLevelType w:val="hybridMultilevel"/>
    <w:tmpl w:val="3BE4F1E0"/>
    <w:lvl w:ilvl="0" w:tplc="E6328FC2">
      <w:start w:val="1"/>
      <w:numFmt w:val="bullet"/>
      <w:lvlText w:val="□"/>
      <w:lvlJc w:val="left"/>
      <w:pPr>
        <w:ind w:left="720" w:hanging="360"/>
      </w:pPr>
      <w:rPr>
        <w:rFonts w:ascii="Franklin Gothic Medium" w:hAnsi="Franklin Gothic Medium" w:hint="default"/>
        <w:b w:val="0"/>
        <w:sz w:val="32"/>
        <w:szCs w:val="3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62404"/>
    <w:multiLevelType w:val="hybridMultilevel"/>
    <w:tmpl w:val="FE2ECAA4"/>
    <w:lvl w:ilvl="0" w:tplc="7598ACF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53FCC"/>
    <w:multiLevelType w:val="hybridMultilevel"/>
    <w:tmpl w:val="B2C824A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51F93"/>
    <w:multiLevelType w:val="hybridMultilevel"/>
    <w:tmpl w:val="EA4ADA50"/>
    <w:lvl w:ilvl="0" w:tplc="BFE2D11A">
      <w:start w:val="1"/>
      <w:numFmt w:val="decimal"/>
      <w:lvlText w:val="%1."/>
      <w:lvlJc w:val="left"/>
      <w:pPr>
        <w:ind w:left="890" w:hanging="360"/>
      </w:pPr>
      <w:rPr>
        <w:rFonts w:ascii="Calibri Light" w:hAnsi="Calibri Light" w:hint="default"/>
        <w:sz w:val="22"/>
        <w:szCs w:val="22"/>
      </w:rPr>
    </w:lvl>
    <w:lvl w:ilvl="1" w:tplc="BA700746">
      <w:start w:val="1"/>
      <w:numFmt w:val="lowerLetter"/>
      <w:lvlText w:val="%2)"/>
      <w:lvlJc w:val="left"/>
      <w:pPr>
        <w:ind w:left="167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6" w15:restartNumberingAfterBreak="0">
    <w:nsid w:val="3160704F"/>
    <w:multiLevelType w:val="hybridMultilevel"/>
    <w:tmpl w:val="31DE9EB6"/>
    <w:lvl w:ilvl="0" w:tplc="4EDCDF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276B8"/>
    <w:multiLevelType w:val="hybridMultilevel"/>
    <w:tmpl w:val="7D62BE42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40D317F3"/>
    <w:multiLevelType w:val="hybridMultilevel"/>
    <w:tmpl w:val="24EE07C0"/>
    <w:lvl w:ilvl="0" w:tplc="BC24204C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D402D0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B548BB"/>
    <w:multiLevelType w:val="hybridMultilevel"/>
    <w:tmpl w:val="AC4C7F02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31" w:hanging="360"/>
      </w:pPr>
      <w:rPr>
        <w:rFonts w:ascii="Wingdings" w:hAnsi="Wingdings" w:hint="default"/>
      </w:rPr>
    </w:lvl>
  </w:abstractNum>
  <w:abstractNum w:abstractNumId="10" w15:restartNumberingAfterBreak="0">
    <w:nsid w:val="49E925B1"/>
    <w:multiLevelType w:val="hybridMultilevel"/>
    <w:tmpl w:val="9B44E8EE"/>
    <w:lvl w:ilvl="0" w:tplc="9BD482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32249"/>
    <w:multiLevelType w:val="hybridMultilevel"/>
    <w:tmpl w:val="A7CA7A20"/>
    <w:lvl w:ilvl="0" w:tplc="04150017">
      <w:start w:val="1"/>
      <w:numFmt w:val="lowerLetter"/>
      <w:lvlText w:val="%1)"/>
      <w:lvlJc w:val="left"/>
      <w:pPr>
        <w:ind w:left="870" w:hanging="51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1C1E9D"/>
    <w:multiLevelType w:val="hybridMultilevel"/>
    <w:tmpl w:val="5A4691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F0EDEE6">
      <w:start w:val="1"/>
      <w:numFmt w:val="decimal"/>
      <w:lvlText w:val="%2.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5C073B"/>
    <w:multiLevelType w:val="hybridMultilevel"/>
    <w:tmpl w:val="02AE15A6"/>
    <w:lvl w:ilvl="0" w:tplc="D5F47F2A">
      <w:start w:val="1"/>
      <w:numFmt w:val="decimal"/>
      <w:lvlText w:val="%1."/>
      <w:lvlJc w:val="left"/>
      <w:pPr>
        <w:ind w:left="870" w:hanging="51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A026EF"/>
    <w:multiLevelType w:val="hybridMultilevel"/>
    <w:tmpl w:val="1B18F26A"/>
    <w:lvl w:ilvl="0" w:tplc="D2BE3C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03632"/>
    <w:multiLevelType w:val="hybridMultilevel"/>
    <w:tmpl w:val="3F46C52E"/>
    <w:lvl w:ilvl="0" w:tplc="FFFFFFFF">
      <w:start w:val="1"/>
      <w:numFmt w:val="decimal"/>
      <w:lvlText w:val="%1."/>
      <w:lvlJc w:val="left"/>
      <w:pPr>
        <w:ind w:left="1353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9F271C"/>
    <w:multiLevelType w:val="hybridMultilevel"/>
    <w:tmpl w:val="464C2C7A"/>
    <w:lvl w:ilvl="0" w:tplc="7598ACFC">
      <w:start w:val="1"/>
      <w:numFmt w:val="bullet"/>
      <w:lvlText w:val=""/>
      <w:lvlJc w:val="left"/>
      <w:pPr>
        <w:ind w:left="19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7" w15:restartNumberingAfterBreak="0">
    <w:nsid w:val="759E0B8B"/>
    <w:multiLevelType w:val="hybridMultilevel"/>
    <w:tmpl w:val="1FC4058C"/>
    <w:lvl w:ilvl="0" w:tplc="E0BE87E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EBB086C8">
      <w:start w:val="1"/>
      <w:numFmt w:val="decimal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5A36C1"/>
    <w:multiLevelType w:val="hybridMultilevel"/>
    <w:tmpl w:val="74BA76E6"/>
    <w:lvl w:ilvl="0" w:tplc="D654F2C8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9" w15:restartNumberingAfterBreak="0">
    <w:nsid w:val="7E060AA0"/>
    <w:multiLevelType w:val="hybridMultilevel"/>
    <w:tmpl w:val="83D88046"/>
    <w:lvl w:ilvl="0" w:tplc="C3DA3F3C">
      <w:start w:val="1"/>
      <w:numFmt w:val="bullet"/>
      <w:lvlText w:val=""/>
      <w:lvlJc w:val="left"/>
      <w:pPr>
        <w:ind w:left="18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num w:numId="1" w16cid:durableId="1162770074">
    <w:abstractNumId w:val="1"/>
  </w:num>
  <w:num w:numId="2" w16cid:durableId="1459911486">
    <w:abstractNumId w:val="10"/>
  </w:num>
  <w:num w:numId="3" w16cid:durableId="706836248">
    <w:abstractNumId w:val="6"/>
  </w:num>
  <w:num w:numId="4" w16cid:durableId="625619709">
    <w:abstractNumId w:val="19"/>
  </w:num>
  <w:num w:numId="5" w16cid:durableId="1015956385">
    <w:abstractNumId w:val="8"/>
  </w:num>
  <w:num w:numId="6" w16cid:durableId="71122904">
    <w:abstractNumId w:val="4"/>
  </w:num>
  <w:num w:numId="7" w16cid:durableId="2003771975">
    <w:abstractNumId w:val="9"/>
  </w:num>
  <w:num w:numId="8" w16cid:durableId="1207598346">
    <w:abstractNumId w:val="7"/>
  </w:num>
  <w:num w:numId="9" w16cid:durableId="1427843337">
    <w:abstractNumId w:val="16"/>
  </w:num>
  <w:num w:numId="10" w16cid:durableId="69735149">
    <w:abstractNumId w:val="3"/>
  </w:num>
  <w:num w:numId="11" w16cid:durableId="1624531114">
    <w:abstractNumId w:val="5"/>
  </w:num>
  <w:num w:numId="12" w16cid:durableId="37440940">
    <w:abstractNumId w:val="13"/>
  </w:num>
  <w:num w:numId="13" w16cid:durableId="2069064062">
    <w:abstractNumId w:val="0"/>
  </w:num>
  <w:num w:numId="14" w16cid:durableId="159934231">
    <w:abstractNumId w:val="12"/>
  </w:num>
  <w:num w:numId="15" w16cid:durableId="1787430236">
    <w:abstractNumId w:val="14"/>
  </w:num>
  <w:num w:numId="16" w16cid:durableId="1259480349">
    <w:abstractNumId w:val="17"/>
  </w:num>
  <w:num w:numId="17" w16cid:durableId="1521116270">
    <w:abstractNumId w:val="11"/>
  </w:num>
  <w:num w:numId="18" w16cid:durableId="2012679195">
    <w:abstractNumId w:val="18"/>
  </w:num>
  <w:num w:numId="19" w16cid:durableId="638341757">
    <w:abstractNumId w:val="2"/>
  </w:num>
  <w:num w:numId="20" w16cid:durableId="1308238855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D0"/>
    <w:rsid w:val="0000669D"/>
    <w:rsid w:val="000075BB"/>
    <w:rsid w:val="0001675D"/>
    <w:rsid w:val="0004796F"/>
    <w:rsid w:val="00074FAA"/>
    <w:rsid w:val="000900EB"/>
    <w:rsid w:val="00090F2E"/>
    <w:rsid w:val="00093325"/>
    <w:rsid w:val="000A0152"/>
    <w:rsid w:val="000A092D"/>
    <w:rsid w:val="000A5E4D"/>
    <w:rsid w:val="000B5A03"/>
    <w:rsid w:val="000D5381"/>
    <w:rsid w:val="000E6516"/>
    <w:rsid w:val="000F6422"/>
    <w:rsid w:val="001079C2"/>
    <w:rsid w:val="00110E09"/>
    <w:rsid w:val="00112C4D"/>
    <w:rsid w:val="00117227"/>
    <w:rsid w:val="00123F3D"/>
    <w:rsid w:val="00126148"/>
    <w:rsid w:val="00137721"/>
    <w:rsid w:val="00152A5F"/>
    <w:rsid w:val="001607DA"/>
    <w:rsid w:val="00181FB4"/>
    <w:rsid w:val="00183D02"/>
    <w:rsid w:val="001855BA"/>
    <w:rsid w:val="001A0C8C"/>
    <w:rsid w:val="001B0E93"/>
    <w:rsid w:val="001B6A30"/>
    <w:rsid w:val="001D7AAC"/>
    <w:rsid w:val="001F113B"/>
    <w:rsid w:val="002047D9"/>
    <w:rsid w:val="00211113"/>
    <w:rsid w:val="00232FA5"/>
    <w:rsid w:val="0025570F"/>
    <w:rsid w:val="002648D6"/>
    <w:rsid w:val="0026579C"/>
    <w:rsid w:val="00283794"/>
    <w:rsid w:val="002961B1"/>
    <w:rsid w:val="002A288F"/>
    <w:rsid w:val="002A5BFF"/>
    <w:rsid w:val="002D0EA8"/>
    <w:rsid w:val="002E1A1D"/>
    <w:rsid w:val="002F19C1"/>
    <w:rsid w:val="002F235B"/>
    <w:rsid w:val="002F7F31"/>
    <w:rsid w:val="00304588"/>
    <w:rsid w:val="00317748"/>
    <w:rsid w:val="0032320B"/>
    <w:rsid w:val="00332985"/>
    <w:rsid w:val="00346EA4"/>
    <w:rsid w:val="003520C8"/>
    <w:rsid w:val="00370611"/>
    <w:rsid w:val="00373340"/>
    <w:rsid w:val="003909EC"/>
    <w:rsid w:val="003B0D4B"/>
    <w:rsid w:val="003B45F5"/>
    <w:rsid w:val="003D0293"/>
    <w:rsid w:val="003D295C"/>
    <w:rsid w:val="003D320E"/>
    <w:rsid w:val="003D5187"/>
    <w:rsid w:val="00403865"/>
    <w:rsid w:val="00414FC7"/>
    <w:rsid w:val="0042246E"/>
    <w:rsid w:val="00425A4C"/>
    <w:rsid w:val="004434B6"/>
    <w:rsid w:val="00446949"/>
    <w:rsid w:val="0045446D"/>
    <w:rsid w:val="00463AFF"/>
    <w:rsid w:val="00473D2B"/>
    <w:rsid w:val="004B0B17"/>
    <w:rsid w:val="004B1791"/>
    <w:rsid w:val="004D0077"/>
    <w:rsid w:val="004E1899"/>
    <w:rsid w:val="004E202C"/>
    <w:rsid w:val="004E2B0C"/>
    <w:rsid w:val="00517CD0"/>
    <w:rsid w:val="00522EBD"/>
    <w:rsid w:val="00524AA7"/>
    <w:rsid w:val="005652EA"/>
    <w:rsid w:val="00567153"/>
    <w:rsid w:val="0057079E"/>
    <w:rsid w:val="00580FF5"/>
    <w:rsid w:val="00594E5D"/>
    <w:rsid w:val="005A216C"/>
    <w:rsid w:val="005A6127"/>
    <w:rsid w:val="005B31FF"/>
    <w:rsid w:val="005B4A2A"/>
    <w:rsid w:val="005E734E"/>
    <w:rsid w:val="00604C9A"/>
    <w:rsid w:val="00615AEF"/>
    <w:rsid w:val="0062066F"/>
    <w:rsid w:val="0062508B"/>
    <w:rsid w:val="00625119"/>
    <w:rsid w:val="006637A2"/>
    <w:rsid w:val="00663B43"/>
    <w:rsid w:val="0067039C"/>
    <w:rsid w:val="006879E2"/>
    <w:rsid w:val="006A016F"/>
    <w:rsid w:val="006B585D"/>
    <w:rsid w:val="006C5B19"/>
    <w:rsid w:val="006E7FF6"/>
    <w:rsid w:val="0070642C"/>
    <w:rsid w:val="00706B32"/>
    <w:rsid w:val="00740893"/>
    <w:rsid w:val="0074279A"/>
    <w:rsid w:val="007432D3"/>
    <w:rsid w:val="00745FCC"/>
    <w:rsid w:val="00755F08"/>
    <w:rsid w:val="00767B09"/>
    <w:rsid w:val="00781A74"/>
    <w:rsid w:val="00781EC6"/>
    <w:rsid w:val="007A656D"/>
    <w:rsid w:val="007B7298"/>
    <w:rsid w:val="007C7068"/>
    <w:rsid w:val="007E5675"/>
    <w:rsid w:val="007F50F3"/>
    <w:rsid w:val="00813BF4"/>
    <w:rsid w:val="0082759D"/>
    <w:rsid w:val="00857BCA"/>
    <w:rsid w:val="00865A74"/>
    <w:rsid w:val="008736BD"/>
    <w:rsid w:val="0087659F"/>
    <w:rsid w:val="008C4299"/>
    <w:rsid w:val="008D2726"/>
    <w:rsid w:val="008D75B4"/>
    <w:rsid w:val="008E30A0"/>
    <w:rsid w:val="00905F27"/>
    <w:rsid w:val="009064F4"/>
    <w:rsid w:val="00906EC0"/>
    <w:rsid w:val="0093443F"/>
    <w:rsid w:val="00934D74"/>
    <w:rsid w:val="009570BF"/>
    <w:rsid w:val="00957F84"/>
    <w:rsid w:val="00965DAE"/>
    <w:rsid w:val="00966F1E"/>
    <w:rsid w:val="009768F9"/>
    <w:rsid w:val="009849C4"/>
    <w:rsid w:val="009875CC"/>
    <w:rsid w:val="009A065E"/>
    <w:rsid w:val="009B4005"/>
    <w:rsid w:val="009B52F9"/>
    <w:rsid w:val="009D408F"/>
    <w:rsid w:val="009F0439"/>
    <w:rsid w:val="00A03FB3"/>
    <w:rsid w:val="00A06A7A"/>
    <w:rsid w:val="00A214BD"/>
    <w:rsid w:val="00A5489B"/>
    <w:rsid w:val="00A6308A"/>
    <w:rsid w:val="00A723D9"/>
    <w:rsid w:val="00AA5272"/>
    <w:rsid w:val="00AB360B"/>
    <w:rsid w:val="00AC6D44"/>
    <w:rsid w:val="00AD1082"/>
    <w:rsid w:val="00AE63C9"/>
    <w:rsid w:val="00AF648D"/>
    <w:rsid w:val="00B00B69"/>
    <w:rsid w:val="00B257D5"/>
    <w:rsid w:val="00B35E54"/>
    <w:rsid w:val="00B36329"/>
    <w:rsid w:val="00BA0183"/>
    <w:rsid w:val="00BB637D"/>
    <w:rsid w:val="00BC0077"/>
    <w:rsid w:val="00BC78F7"/>
    <w:rsid w:val="00BD6CC5"/>
    <w:rsid w:val="00BE322F"/>
    <w:rsid w:val="00C0749B"/>
    <w:rsid w:val="00C34140"/>
    <w:rsid w:val="00C41D33"/>
    <w:rsid w:val="00C437B4"/>
    <w:rsid w:val="00C443E1"/>
    <w:rsid w:val="00C54033"/>
    <w:rsid w:val="00C65834"/>
    <w:rsid w:val="00C82579"/>
    <w:rsid w:val="00C8441E"/>
    <w:rsid w:val="00C854EE"/>
    <w:rsid w:val="00C95F79"/>
    <w:rsid w:val="00CB3484"/>
    <w:rsid w:val="00CB705D"/>
    <w:rsid w:val="00CC28AC"/>
    <w:rsid w:val="00CD086E"/>
    <w:rsid w:val="00D06AD8"/>
    <w:rsid w:val="00D07956"/>
    <w:rsid w:val="00D122EA"/>
    <w:rsid w:val="00D44219"/>
    <w:rsid w:val="00D54C10"/>
    <w:rsid w:val="00D731FD"/>
    <w:rsid w:val="00D737B9"/>
    <w:rsid w:val="00D77F40"/>
    <w:rsid w:val="00D86828"/>
    <w:rsid w:val="00DA0574"/>
    <w:rsid w:val="00DB2B15"/>
    <w:rsid w:val="00DB76C4"/>
    <w:rsid w:val="00DD41BD"/>
    <w:rsid w:val="00DF6656"/>
    <w:rsid w:val="00E13A69"/>
    <w:rsid w:val="00E269E3"/>
    <w:rsid w:val="00E51208"/>
    <w:rsid w:val="00E82CA5"/>
    <w:rsid w:val="00E91FCA"/>
    <w:rsid w:val="00EA2703"/>
    <w:rsid w:val="00EA5AAF"/>
    <w:rsid w:val="00ED21A3"/>
    <w:rsid w:val="00ED2C67"/>
    <w:rsid w:val="00ED4945"/>
    <w:rsid w:val="00EE14F6"/>
    <w:rsid w:val="00EE56A5"/>
    <w:rsid w:val="00F03792"/>
    <w:rsid w:val="00F06FE2"/>
    <w:rsid w:val="00F308EC"/>
    <w:rsid w:val="00F474C3"/>
    <w:rsid w:val="00F50E2B"/>
    <w:rsid w:val="00F66E30"/>
    <w:rsid w:val="00FA5F56"/>
    <w:rsid w:val="00FD4036"/>
    <w:rsid w:val="00FF2A3A"/>
    <w:rsid w:val="00FF5108"/>
    <w:rsid w:val="00FF6E0F"/>
    <w:rsid w:val="00FF7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2F204C"/>
  <w15:chartTrackingRefBased/>
  <w15:docId w15:val="{3EABF2C8-D99A-464E-AC93-FDAA9F579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7CD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112C4D"/>
    <w:pPr>
      <w:keepNext/>
      <w:keepLines/>
      <w:spacing w:before="240" w:line="360" w:lineRule="auto"/>
      <w:jc w:val="center"/>
      <w:outlineLvl w:val="0"/>
    </w:pPr>
    <w:rPr>
      <w:rFonts w:ascii="Calibri Light" w:hAnsi="Calibri Light"/>
      <w:b/>
      <w:bCs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nhideWhenUsed/>
    <w:qFormat/>
    <w:rsid w:val="00112C4D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Nagwek3">
    <w:name w:val="heading 3"/>
    <w:basedOn w:val="Normalny"/>
    <w:next w:val="Normalny"/>
    <w:link w:val="Nagwek3Znak"/>
    <w:unhideWhenUsed/>
    <w:qFormat/>
    <w:rsid w:val="00112C4D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425A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517C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517CD0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517C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rsid w:val="000A01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rsid w:val="000A0152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403865"/>
    <w:pPr>
      <w:jc w:val="both"/>
    </w:pPr>
  </w:style>
  <w:style w:type="character" w:customStyle="1" w:styleId="TekstpodstawowyZnak">
    <w:name w:val="Tekst podstawowy Znak"/>
    <w:link w:val="Tekstpodstawowy"/>
    <w:uiPriority w:val="99"/>
    <w:rsid w:val="00403865"/>
    <w:rPr>
      <w:sz w:val="24"/>
      <w:szCs w:val="24"/>
    </w:rPr>
  </w:style>
  <w:style w:type="paragraph" w:styleId="Tytu">
    <w:name w:val="Title"/>
    <w:basedOn w:val="Normalny"/>
    <w:link w:val="TytuZnak"/>
    <w:qFormat/>
    <w:rsid w:val="00403865"/>
    <w:pPr>
      <w:jc w:val="center"/>
    </w:pPr>
    <w:rPr>
      <w:b/>
      <w:bCs/>
    </w:rPr>
  </w:style>
  <w:style w:type="character" w:customStyle="1" w:styleId="TytuZnak">
    <w:name w:val="Tytuł Znak"/>
    <w:link w:val="Tytu"/>
    <w:rsid w:val="00403865"/>
    <w:rPr>
      <w:b/>
      <w:b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12C4D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112C4D"/>
    <w:rPr>
      <w:sz w:val="24"/>
      <w:szCs w:val="24"/>
    </w:rPr>
  </w:style>
  <w:style w:type="character" w:customStyle="1" w:styleId="Nagwek1Znak">
    <w:name w:val="Nagłówek 1 Znak"/>
    <w:link w:val="Nagwek1"/>
    <w:rsid w:val="00112C4D"/>
    <w:rPr>
      <w:rFonts w:ascii="Calibri Light" w:hAnsi="Calibri Light"/>
      <w:b/>
      <w:bCs/>
      <w:sz w:val="28"/>
      <w:szCs w:val="28"/>
      <w:lang w:eastAsia="en-US"/>
    </w:rPr>
  </w:style>
  <w:style w:type="character" w:customStyle="1" w:styleId="Nagwek2Znak">
    <w:name w:val="Nagłówek 2 Znak"/>
    <w:link w:val="Nagwek2"/>
    <w:rsid w:val="00112C4D"/>
    <w:rPr>
      <w:rFonts w:ascii="Cambria" w:hAnsi="Cambria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rsid w:val="00112C4D"/>
    <w:rPr>
      <w:rFonts w:ascii="Cambria" w:hAnsi="Cambria"/>
      <w:b/>
      <w:bCs/>
      <w:sz w:val="26"/>
      <w:szCs w:val="26"/>
      <w:lang w:eastAsia="en-US"/>
    </w:rPr>
  </w:style>
  <w:style w:type="paragraph" w:customStyle="1" w:styleId="Default">
    <w:name w:val="Default"/>
    <w:rsid w:val="00112C4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"/>
    <w:basedOn w:val="Normalny"/>
    <w:link w:val="AkapitzlistZnak"/>
    <w:uiPriority w:val="34"/>
    <w:qFormat/>
    <w:rsid w:val="00112C4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rsid w:val="00112C4D"/>
    <w:rPr>
      <w:rFonts w:eastAsia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uiPriority w:val="99"/>
    <w:rsid w:val="00112C4D"/>
    <w:rPr>
      <w:rFonts w:eastAsia="Calibri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12C4D"/>
    <w:rPr>
      <w:rFonts w:cs="Times New Roman"/>
      <w:vertAlign w:val="superscript"/>
    </w:rPr>
  </w:style>
  <w:style w:type="paragraph" w:customStyle="1" w:styleId="TekstprzypisudolnegoPodrozdziaFootnote">
    <w:name w:val="Tekst przypisu dolnego.Podrozdział.Footnote"/>
    <w:basedOn w:val="Normalny"/>
    <w:uiPriority w:val="99"/>
    <w:rsid w:val="00112C4D"/>
    <w:pPr>
      <w:autoSpaceDE w:val="0"/>
      <w:autoSpaceDN w:val="0"/>
      <w:spacing w:after="240"/>
      <w:ind w:left="357" w:hanging="357"/>
      <w:jc w:val="both"/>
    </w:pPr>
    <w:rPr>
      <w:sz w:val="20"/>
      <w:szCs w:val="20"/>
    </w:rPr>
  </w:style>
  <w:style w:type="character" w:styleId="Odwoaniedokomentarza">
    <w:name w:val="annotation reference"/>
    <w:uiPriority w:val="99"/>
    <w:rsid w:val="00112C4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12C4D"/>
    <w:pPr>
      <w:spacing w:after="20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112C4D"/>
    <w:rPr>
      <w:rFonts w:ascii="Calibri" w:eastAsia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112C4D"/>
    <w:rPr>
      <w:b/>
      <w:bCs/>
    </w:rPr>
  </w:style>
  <w:style w:type="character" w:customStyle="1" w:styleId="TematkomentarzaZnak">
    <w:name w:val="Temat komentarza Znak"/>
    <w:link w:val="Tematkomentarza"/>
    <w:uiPriority w:val="99"/>
    <w:rsid w:val="00112C4D"/>
    <w:rPr>
      <w:rFonts w:ascii="Calibri" w:eastAsia="Calibri" w:hAnsi="Calibri"/>
      <w:b/>
      <w:bCs/>
      <w:lang w:eastAsia="en-US"/>
    </w:rPr>
  </w:style>
  <w:style w:type="character" w:customStyle="1" w:styleId="NagwekZnak">
    <w:name w:val="Nagłówek Znak"/>
    <w:link w:val="Nagwek"/>
    <w:uiPriority w:val="99"/>
    <w:locked/>
    <w:rsid w:val="00112C4D"/>
    <w:rPr>
      <w:sz w:val="24"/>
      <w:szCs w:val="24"/>
    </w:rPr>
  </w:style>
  <w:style w:type="character" w:customStyle="1" w:styleId="StopkaZnak">
    <w:name w:val="Stopka Znak"/>
    <w:link w:val="Stopka"/>
    <w:uiPriority w:val="99"/>
    <w:locked/>
    <w:rsid w:val="00112C4D"/>
    <w:rPr>
      <w:sz w:val="24"/>
      <w:szCs w:val="24"/>
    </w:rPr>
  </w:style>
  <w:style w:type="character" w:customStyle="1" w:styleId="apple-converted-space">
    <w:name w:val="apple-converted-space"/>
    <w:basedOn w:val="Domylnaczcionkaakapitu"/>
    <w:rsid w:val="00112C4D"/>
  </w:style>
  <w:style w:type="character" w:styleId="Pogrubienie">
    <w:name w:val="Strong"/>
    <w:qFormat/>
    <w:rsid w:val="00112C4D"/>
    <w:rPr>
      <w:b/>
      <w:bCs/>
    </w:rPr>
  </w:style>
  <w:style w:type="paragraph" w:styleId="Poprawka">
    <w:name w:val="Revision"/>
    <w:hidden/>
    <w:uiPriority w:val="99"/>
    <w:semiHidden/>
    <w:rsid w:val="00112C4D"/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12C4D"/>
    <w:rPr>
      <w:rFonts w:ascii="Calibri" w:hAnsi="Calibri"/>
      <w:sz w:val="20"/>
      <w:szCs w:val="20"/>
      <w:lang w:eastAsia="en-US"/>
    </w:rPr>
  </w:style>
  <w:style w:type="character" w:customStyle="1" w:styleId="TekstprzypisukocowegoZnak">
    <w:name w:val="Tekst przypisu końcowego Znak"/>
    <w:link w:val="Tekstprzypisukocowego"/>
    <w:uiPriority w:val="99"/>
    <w:rsid w:val="00112C4D"/>
    <w:rPr>
      <w:rFonts w:ascii="Calibri" w:hAnsi="Calibri"/>
      <w:lang w:eastAsia="en-US"/>
    </w:rPr>
  </w:style>
  <w:style w:type="character" w:styleId="Odwoanieprzypisukocowego">
    <w:name w:val="endnote reference"/>
    <w:uiPriority w:val="99"/>
    <w:unhideWhenUsed/>
    <w:rsid w:val="00112C4D"/>
    <w:rPr>
      <w:vertAlign w:val="superscript"/>
    </w:rPr>
  </w:style>
  <w:style w:type="character" w:customStyle="1" w:styleId="FontStyle28">
    <w:name w:val="Font Style28"/>
    <w:uiPriority w:val="99"/>
    <w:rsid w:val="00112C4D"/>
    <w:rPr>
      <w:rFonts w:ascii="Arial Narrow" w:hAnsi="Arial Narrow" w:hint="default"/>
      <w:color w:val="000000"/>
    </w:rPr>
  </w:style>
  <w:style w:type="paragraph" w:customStyle="1" w:styleId="m-7242489169748759822msobodytext2">
    <w:name w:val="m_-7242489169748759822msobodytext2"/>
    <w:basedOn w:val="Normalny"/>
    <w:rsid w:val="00112C4D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112C4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12C4D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rsid w:val="00112C4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112C4D"/>
    <w:pPr>
      <w:numPr>
        <w:numId w:val="1"/>
      </w:numPr>
    </w:pPr>
  </w:style>
  <w:style w:type="paragraph" w:styleId="Podtytu">
    <w:name w:val="Subtitle"/>
    <w:basedOn w:val="Normalny"/>
    <w:next w:val="Normalny"/>
    <w:link w:val="PodtytuZnak"/>
    <w:qFormat/>
    <w:rsid w:val="00112C4D"/>
    <w:pPr>
      <w:spacing w:after="60" w:line="276" w:lineRule="auto"/>
      <w:jc w:val="center"/>
      <w:outlineLvl w:val="1"/>
    </w:pPr>
    <w:rPr>
      <w:rFonts w:ascii="Calibri Light" w:hAnsi="Calibri Light"/>
      <w:lang w:eastAsia="en-US"/>
    </w:rPr>
  </w:style>
  <w:style w:type="character" w:customStyle="1" w:styleId="PodtytuZnak">
    <w:name w:val="Podtytuł Znak"/>
    <w:link w:val="Podtytu"/>
    <w:rsid w:val="00112C4D"/>
    <w:rPr>
      <w:rFonts w:ascii="Calibri Light" w:hAnsi="Calibri Light"/>
      <w:sz w:val="24"/>
      <w:szCs w:val="24"/>
      <w:lang w:eastAsia="en-US"/>
    </w:rPr>
  </w:style>
  <w:style w:type="character" w:customStyle="1" w:styleId="st">
    <w:name w:val="st"/>
    <w:basedOn w:val="Domylnaczcionkaakapitu"/>
    <w:rsid w:val="00112C4D"/>
  </w:style>
  <w:style w:type="paragraph" w:customStyle="1" w:styleId="CM1">
    <w:name w:val="CM1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3">
    <w:name w:val="CM3"/>
    <w:basedOn w:val="Default"/>
    <w:next w:val="Default"/>
    <w:uiPriority w:val="99"/>
    <w:rsid w:val="00112C4D"/>
    <w:rPr>
      <w:rFonts w:eastAsia="Calibri"/>
      <w:color w:val="auto"/>
    </w:rPr>
  </w:style>
  <w:style w:type="paragraph" w:customStyle="1" w:styleId="CM4">
    <w:name w:val="CM4"/>
    <w:basedOn w:val="Default"/>
    <w:next w:val="Default"/>
    <w:uiPriority w:val="99"/>
    <w:rsid w:val="00112C4D"/>
    <w:rPr>
      <w:rFonts w:eastAsia="Calibri"/>
      <w:color w:val="auto"/>
    </w:rPr>
  </w:style>
  <w:style w:type="character" w:customStyle="1" w:styleId="cf01">
    <w:name w:val="cf01"/>
    <w:rsid w:val="00112C4D"/>
    <w:rPr>
      <w:rFonts w:ascii="Segoe UI" w:hAnsi="Segoe UI" w:cs="Segoe UI" w:hint="default"/>
      <w:sz w:val="18"/>
      <w:szCs w:val="18"/>
    </w:rPr>
  </w:style>
  <w:style w:type="character" w:customStyle="1" w:styleId="FontStyle42">
    <w:name w:val="Font Style42"/>
    <w:uiPriority w:val="99"/>
    <w:rsid w:val="00112C4D"/>
    <w:rPr>
      <w:rFonts w:ascii="Arial Narrow" w:hAnsi="Arial Narrow" w:cs="Arial Narrow"/>
      <w:color w:val="000000"/>
      <w:sz w:val="18"/>
      <w:szCs w:val="18"/>
    </w:rPr>
  </w:style>
  <w:style w:type="character" w:customStyle="1" w:styleId="AkapitzlistZnak">
    <w:name w:val="Akapit z listą Znak"/>
    <w:aliases w:val="Numerowanie Znak,List Paragraph Znak,Akapit z listą BS Znak"/>
    <w:link w:val="Akapitzlist"/>
    <w:uiPriority w:val="34"/>
    <w:qFormat/>
    <w:rsid w:val="00112C4D"/>
    <w:rPr>
      <w:rFonts w:ascii="Calibri" w:hAnsi="Calibri"/>
      <w:sz w:val="22"/>
      <w:szCs w:val="22"/>
    </w:rPr>
  </w:style>
  <w:style w:type="character" w:customStyle="1" w:styleId="Nagwek4Znak">
    <w:name w:val="Nagłówek 4 Znak"/>
    <w:link w:val="Nagwek4"/>
    <w:semiHidden/>
    <w:rsid w:val="00425A4C"/>
    <w:rPr>
      <w:rFonts w:ascii="Calibri" w:eastAsia="Times New Roman" w:hAnsi="Calibri" w:cs="Times New Roman"/>
      <w:b/>
      <w:bCs/>
      <w:sz w:val="28"/>
      <w:szCs w:val="28"/>
    </w:rPr>
  </w:style>
  <w:style w:type="table" w:customStyle="1" w:styleId="Tabela-Siatka1">
    <w:name w:val="Tabela - Siatka1"/>
    <w:basedOn w:val="Standardowy"/>
    <w:next w:val="Tabela-Siatka"/>
    <w:uiPriority w:val="39"/>
    <w:rsid w:val="00EE14F6"/>
    <w:pPr>
      <w:spacing w:beforeAutospacing="1" w:afterAutospacing="1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8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74B36-E8CD-4225-AC10-DEB04B0B6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1063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Paulina Dobrowolska</cp:lastModifiedBy>
  <cp:revision>8</cp:revision>
  <cp:lastPrinted>2019-07-02T06:42:00Z</cp:lastPrinted>
  <dcterms:created xsi:type="dcterms:W3CDTF">2026-09-23T09:02:00Z</dcterms:created>
  <dcterms:modified xsi:type="dcterms:W3CDTF">2026-10-26T13:59:00Z</dcterms:modified>
</cp:coreProperties>
</file>