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8695E" w14:textId="77777777" w:rsidR="003A371C" w:rsidRPr="00DE1EAD" w:rsidRDefault="003A371C" w:rsidP="003A371C">
      <w:pPr>
        <w:tabs>
          <w:tab w:val="left" w:pos="5620"/>
        </w:tabs>
        <w:rPr>
          <w:rFonts w:asciiTheme="majorHAnsi" w:hAnsiTheme="majorHAnsi" w:cstheme="majorHAnsi"/>
          <w:sz w:val="12"/>
          <w:szCs w:val="12"/>
        </w:rPr>
      </w:pPr>
      <w:r w:rsidRPr="00DE1EAD">
        <w:rPr>
          <w:rFonts w:asciiTheme="majorHAnsi" w:hAnsiTheme="majorHAnsi" w:cstheme="majorHAnsi"/>
          <w:sz w:val="12"/>
          <w:szCs w:val="12"/>
        </w:rPr>
        <w:t>\</w:t>
      </w:r>
    </w:p>
    <w:p w14:paraId="170F2BEB" w14:textId="77777777" w:rsidR="003A371C" w:rsidRPr="00DE1EAD" w:rsidRDefault="003A371C" w:rsidP="003A371C">
      <w:pPr>
        <w:autoSpaceDE w:val="0"/>
        <w:autoSpaceDN w:val="0"/>
        <w:adjustRightInd w:val="0"/>
        <w:ind w:left="357" w:hanging="357"/>
        <w:jc w:val="center"/>
        <w:rPr>
          <w:rFonts w:asciiTheme="majorHAnsi" w:eastAsia="Calibri" w:hAnsiTheme="majorHAnsi" w:cstheme="majorHAnsi"/>
          <w:b/>
          <w:bCs/>
          <w:sz w:val="26"/>
          <w:szCs w:val="26"/>
        </w:rPr>
      </w:pPr>
      <w:r w:rsidRPr="00DE1EAD">
        <w:rPr>
          <w:rFonts w:asciiTheme="majorHAnsi" w:eastAsia="Calibri" w:hAnsiTheme="majorHAnsi" w:cstheme="majorHAnsi"/>
          <w:b/>
          <w:bCs/>
          <w:sz w:val="26"/>
          <w:szCs w:val="26"/>
        </w:rPr>
        <w:t>Karta weryfikacji formalnej AII</w:t>
      </w:r>
    </w:p>
    <w:p w14:paraId="3C149802" w14:textId="77777777" w:rsidR="003A371C" w:rsidRPr="00DE1EAD" w:rsidRDefault="003A371C" w:rsidP="003A371C">
      <w:pPr>
        <w:autoSpaceDE w:val="0"/>
        <w:autoSpaceDN w:val="0"/>
        <w:adjustRightInd w:val="0"/>
        <w:ind w:left="357" w:hanging="357"/>
        <w:jc w:val="center"/>
        <w:rPr>
          <w:rFonts w:asciiTheme="majorHAnsi" w:eastAsia="Calibri" w:hAnsiTheme="majorHAnsi" w:cstheme="majorHAnsi"/>
          <w:b/>
          <w:bCs/>
        </w:rPr>
      </w:pPr>
    </w:p>
    <w:p w14:paraId="7D18630F" w14:textId="77777777" w:rsidR="003A371C" w:rsidRPr="00DE1EAD" w:rsidRDefault="003A371C" w:rsidP="003A371C">
      <w:pPr>
        <w:autoSpaceDE w:val="0"/>
        <w:autoSpaceDN w:val="0"/>
        <w:adjustRightInd w:val="0"/>
        <w:ind w:left="357" w:hanging="357"/>
        <w:jc w:val="center"/>
        <w:rPr>
          <w:rFonts w:asciiTheme="majorHAnsi" w:eastAsia="Calibri" w:hAnsiTheme="majorHAnsi" w:cstheme="majorHAnsi"/>
          <w:b/>
          <w:shd w:val="clear" w:color="auto" w:fill="FFFFFF"/>
        </w:rPr>
      </w:pPr>
      <w:r w:rsidRPr="00DE1EAD">
        <w:rPr>
          <w:rFonts w:asciiTheme="majorHAnsi" w:eastAsia="Calibri" w:hAnsiTheme="majorHAnsi" w:cstheme="majorHAnsi"/>
          <w:b/>
        </w:rPr>
        <w:t xml:space="preserve">w ramach projektu </w:t>
      </w:r>
      <w:r w:rsidRPr="00DE1EAD">
        <w:rPr>
          <w:rFonts w:asciiTheme="majorHAnsi" w:eastAsia="Calibri" w:hAnsiTheme="majorHAnsi" w:cstheme="majorHAnsi"/>
          <w:b/>
        </w:rPr>
        <w:br/>
      </w:r>
      <w:r w:rsidRPr="00DE1EAD">
        <w:rPr>
          <w:rFonts w:asciiTheme="majorHAnsi" w:eastAsia="Calibri" w:hAnsiTheme="majorHAnsi" w:cstheme="majorHAnsi"/>
          <w:b/>
          <w:i/>
        </w:rPr>
        <w:t>„Dolnośląski Ośrodek Wspierania Ekonomii Społecznej we Wrocławiu</w:t>
      </w:r>
      <w:r w:rsidRPr="00DE1EAD">
        <w:rPr>
          <w:rFonts w:asciiTheme="majorHAnsi" w:eastAsia="Calibri" w:hAnsiTheme="majorHAnsi" w:cstheme="majorHAnsi"/>
          <w:b/>
        </w:rPr>
        <w:t>” FEDS.07.05-IP.02-0042/26</w:t>
      </w:r>
    </w:p>
    <w:p w14:paraId="2B9D2A97" w14:textId="77777777" w:rsidR="003A371C" w:rsidRPr="00DE1EAD" w:rsidRDefault="003A371C" w:rsidP="003A371C">
      <w:pPr>
        <w:autoSpaceDE w:val="0"/>
        <w:autoSpaceDN w:val="0"/>
        <w:adjustRightInd w:val="0"/>
        <w:ind w:left="357" w:hanging="357"/>
        <w:jc w:val="center"/>
        <w:rPr>
          <w:rFonts w:asciiTheme="majorHAnsi" w:eastAsia="Calibri" w:hAnsiTheme="majorHAnsi" w:cstheme="majorHAnsi"/>
          <w:b/>
          <w:sz w:val="18"/>
          <w:szCs w:val="18"/>
          <w:shd w:val="clear" w:color="auto" w:fill="FFFFFF"/>
        </w:rPr>
      </w:pPr>
    </w:p>
    <w:tbl>
      <w:tblPr>
        <w:tblW w:w="10944" w:type="dxa"/>
        <w:tblInd w:w="1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5201"/>
        <w:gridCol w:w="5743"/>
      </w:tblGrid>
      <w:tr w:rsidR="003A371C" w:rsidRPr="00DE1EAD" w14:paraId="2C252800" w14:textId="77777777" w:rsidTr="003A371C">
        <w:trPr>
          <w:trHeight w:val="465"/>
        </w:trPr>
        <w:tc>
          <w:tcPr>
            <w:tcW w:w="5201" w:type="dxa"/>
            <w:shd w:val="clear" w:color="auto" w:fill="E6E6E6"/>
            <w:vAlign w:val="center"/>
          </w:tcPr>
          <w:p w14:paraId="4777AB50" w14:textId="77777777" w:rsidR="003A371C" w:rsidRPr="00DE1EAD" w:rsidRDefault="003A371C" w:rsidP="003A371C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DE1EAD">
              <w:rPr>
                <w:rFonts w:asciiTheme="majorHAnsi" w:hAnsiTheme="majorHAnsi" w:cstheme="majorHAnsi"/>
                <w:bCs/>
                <w:sz w:val="16"/>
                <w:szCs w:val="16"/>
              </w:rPr>
              <w:t>Numer formularza rekrutacyjnego</w:t>
            </w:r>
          </w:p>
        </w:tc>
        <w:tc>
          <w:tcPr>
            <w:tcW w:w="5743" w:type="dxa"/>
            <w:vAlign w:val="bottom"/>
          </w:tcPr>
          <w:p w14:paraId="54F3E857" w14:textId="77777777" w:rsidR="003A371C" w:rsidRPr="00DE1EAD" w:rsidRDefault="003A371C" w:rsidP="003A371C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z w:val="14"/>
                <w:szCs w:val="14"/>
              </w:rPr>
            </w:pPr>
          </w:p>
        </w:tc>
      </w:tr>
      <w:tr w:rsidR="003A371C" w:rsidRPr="00DE1EAD" w14:paraId="4580F1CB" w14:textId="77777777" w:rsidTr="003A371C">
        <w:trPr>
          <w:trHeight w:val="460"/>
        </w:trPr>
        <w:tc>
          <w:tcPr>
            <w:tcW w:w="5201" w:type="dxa"/>
            <w:shd w:val="clear" w:color="auto" w:fill="E6E6E6"/>
            <w:vAlign w:val="center"/>
          </w:tcPr>
          <w:p w14:paraId="287C4C09" w14:textId="77777777" w:rsidR="003A371C" w:rsidRPr="00DE1EAD" w:rsidRDefault="003A371C" w:rsidP="003A371C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DE1EA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Imię i nazwisko </w:t>
            </w:r>
          </w:p>
          <w:p w14:paraId="437DCC69" w14:textId="77777777" w:rsidR="003A371C" w:rsidRPr="00DE1EAD" w:rsidRDefault="003A371C" w:rsidP="003A371C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DE1EA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osoby dokonującej weryfikacji formalnej </w:t>
            </w:r>
          </w:p>
        </w:tc>
        <w:tc>
          <w:tcPr>
            <w:tcW w:w="5743" w:type="dxa"/>
            <w:vAlign w:val="center"/>
          </w:tcPr>
          <w:p w14:paraId="4C17BB80" w14:textId="77777777" w:rsidR="003A371C" w:rsidRPr="00DE1EAD" w:rsidRDefault="003A371C" w:rsidP="003A371C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tbl>
      <w:tblPr>
        <w:tblpPr w:leftFromText="141" w:rightFromText="141" w:vertAnchor="text" w:horzAnchor="margin" w:tblpXSpec="center" w:tblpY="144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14737"/>
      </w:tblGrid>
      <w:tr w:rsidR="003A371C" w:rsidRPr="00DE1EAD" w14:paraId="7048A667" w14:textId="77777777" w:rsidTr="003A371C">
        <w:trPr>
          <w:trHeight w:val="570"/>
        </w:trPr>
        <w:tc>
          <w:tcPr>
            <w:tcW w:w="14737" w:type="dxa"/>
            <w:vAlign w:val="bottom"/>
          </w:tcPr>
          <w:p w14:paraId="7154A94C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E1EA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Deklaracja bezstronności i poufności </w:t>
            </w:r>
          </w:p>
          <w:p w14:paraId="57EFAAB0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074194D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Niniejszym oświadczam, że:</w:t>
            </w:r>
          </w:p>
          <w:p w14:paraId="20FB6003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Cs/>
                <w:sz w:val="18"/>
                <w:szCs w:val="18"/>
              </w:rPr>
              <w:t>- nie pozostaję w związku małżeńskim ani w faktycznym pożyciu albo stosunku pokrewieństwa lub powinowactwa w linii prostej, pokrewieństwa lub powinowactwa w linii bocznej do drugiego stopnia, oraz nie jestem związany (-a) z tytułu przysposobienia, opieki lub kurateli z osobami biorącymi udział w procesie rekrutacji oraz nie pozostaje we wspólnym pożyciu z osobą biorącą udział w procesie rekrutacji, jego zastępcą prawnym lub członkami organów zarządzających lub organów nadzorczych podmiotu biorącego udział w procesie rekrutacji,</w:t>
            </w:r>
          </w:p>
          <w:p w14:paraId="669F200A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Cs/>
                <w:sz w:val="18"/>
                <w:szCs w:val="18"/>
              </w:rPr>
              <w:t>- nie pozostaję z osobami i podmiotami biorącymi udział w procesie rekrutacji, w takim stosunku prawnym lub faktycznym, że może to budzić uzasadnione wątpliwości co do mojej bezstronności i niezależności,</w:t>
            </w:r>
          </w:p>
          <w:p w14:paraId="019D0E62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Cs/>
                <w:sz w:val="18"/>
                <w:szCs w:val="18"/>
              </w:rPr>
              <w:t>- nie posiadam udziałów lub akcji ani nie pełnię funkcji członka organu nadzorczego lub zarządzającego, prokurenta, pełnomocnika podmiotu</w:t>
            </w:r>
            <w:r w:rsidRPr="00DE1EAD">
              <w:rPr>
                <w:rFonts w:asciiTheme="majorHAnsi" w:hAnsiTheme="majorHAnsi" w:cstheme="majorHAnsi"/>
                <w:bCs/>
                <w:strike/>
                <w:sz w:val="18"/>
                <w:szCs w:val="18"/>
              </w:rPr>
              <w:t xml:space="preserve">/ów </w:t>
            </w:r>
            <w:r w:rsidRPr="00DE1EAD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biorących udział w procesie rekrutacji, </w:t>
            </w:r>
          </w:p>
          <w:p w14:paraId="013D648D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Cs/>
                <w:sz w:val="18"/>
                <w:szCs w:val="18"/>
              </w:rPr>
              <w:t>- jeżeli okaże się, że w trakcie trwania procesu weryfikacji formularzy rekrutacyjnych zaistnieją jakiekolwiek okoliczności mogące budzić wątpliwości, co do mojej bezstronności, bezzwłocznie wstrzymam się z wyrażaniem opinii i z dokonaniem weryfikacji formalnej. Fakt taki zgłoszę niezwłocznie Realizatorowi,</w:t>
            </w:r>
          </w:p>
          <w:p w14:paraId="2B472960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- zobowiązuję się utrzymywać w tajemnicy i poufności wszelkie informacje i dokumenty, które zostały mi ujawnione, przygotowane przeze mnie w trakcie procesu weryfikacji, </w:t>
            </w: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oraz że dołożę należytej staranności dla zapewnienia, aby informacje te nie zostały przekazane osobom nieuprawnionym,</w:t>
            </w:r>
          </w:p>
          <w:p w14:paraId="640B1708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Cs/>
                <w:sz w:val="18"/>
                <w:szCs w:val="18"/>
              </w:rPr>
              <w:t>- będę bezstronnie i uczciwie wykonywać swoje obowiązki związane z weryfikacją formalną,</w:t>
            </w:r>
          </w:p>
          <w:p w14:paraId="187F8695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Cs/>
                <w:sz w:val="18"/>
                <w:szCs w:val="18"/>
              </w:rPr>
              <w:t>- zobowiązuję się stosować do obowiązujących regulacji dotyczących zasad, warunków i sposobów weryfikacji formalnej formularzy rekrutacyjnych,</w:t>
            </w:r>
          </w:p>
          <w:p w14:paraId="6F5AB6E0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Cs/>
                <w:sz w:val="17"/>
                <w:szCs w:val="17"/>
              </w:rPr>
            </w:pPr>
            <w:r w:rsidRPr="00DE1EAD">
              <w:rPr>
                <w:rFonts w:asciiTheme="majorHAnsi" w:hAnsiTheme="majorHAnsi" w:cstheme="majorHAnsi"/>
                <w:bCs/>
                <w:sz w:val="18"/>
                <w:szCs w:val="18"/>
              </w:rPr>
              <w:t>- poprzez złożenie niniejszej deklaracji, potwierdzam, że zapoznałem (-am) się z dostępnymi do dnia dzisiejszego wytycznymi dotyczącymi weryfikacji formalnej w procesie rekrutacji.</w:t>
            </w:r>
            <w:r w:rsidRPr="00DE1EAD">
              <w:rPr>
                <w:rFonts w:asciiTheme="majorHAnsi" w:hAnsiTheme="majorHAnsi" w:cstheme="majorHAnsi"/>
                <w:bCs/>
                <w:sz w:val="17"/>
                <w:szCs w:val="17"/>
              </w:rPr>
              <w:t xml:space="preserve"> </w:t>
            </w:r>
            <w:r w:rsidRPr="00DE1EAD">
              <w:rPr>
                <w:rFonts w:asciiTheme="majorHAnsi" w:hAnsiTheme="majorHAnsi" w:cstheme="majorHAnsi"/>
                <w:b/>
                <w:sz w:val="17"/>
                <w:szCs w:val="17"/>
              </w:rPr>
              <w:br/>
            </w:r>
          </w:p>
          <w:p w14:paraId="0626AAC9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Cs/>
                <w:sz w:val="17"/>
                <w:szCs w:val="17"/>
              </w:rPr>
            </w:pPr>
          </w:p>
          <w:p w14:paraId="14729ACB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DE1EAD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………..………………………………………                                                                                                                ………………………….…………………………………………….</w:t>
            </w:r>
          </w:p>
          <w:p w14:paraId="0BA912F3" w14:textId="77777777" w:rsidR="003A371C" w:rsidRPr="00DE1EAD" w:rsidRDefault="003A371C" w:rsidP="003A371C">
            <w:pPr>
              <w:snapToGrid w:val="0"/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DE1EAD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                   / data/                                                                                                                                                                                      /podpis/</w:t>
            </w:r>
          </w:p>
        </w:tc>
      </w:tr>
    </w:tbl>
    <w:p w14:paraId="7EC8DFD8" w14:textId="77777777" w:rsidR="003A371C" w:rsidRPr="00DE1EAD" w:rsidRDefault="003A371C" w:rsidP="003A371C">
      <w:pPr>
        <w:autoSpaceDE w:val="0"/>
        <w:autoSpaceDN w:val="0"/>
        <w:adjustRightInd w:val="0"/>
        <w:ind w:left="357" w:hanging="357"/>
        <w:jc w:val="center"/>
        <w:rPr>
          <w:rFonts w:asciiTheme="majorHAnsi" w:eastAsia="Calibri" w:hAnsiTheme="majorHAnsi" w:cstheme="majorHAnsi"/>
          <w:b/>
          <w:sz w:val="18"/>
          <w:szCs w:val="18"/>
          <w:shd w:val="clear" w:color="auto" w:fill="FFFFFF"/>
        </w:rPr>
      </w:pPr>
    </w:p>
    <w:p w14:paraId="180EA56E" w14:textId="77777777" w:rsidR="003A371C" w:rsidRPr="00DE1EAD" w:rsidRDefault="003A371C" w:rsidP="003A371C">
      <w:pPr>
        <w:tabs>
          <w:tab w:val="left" w:pos="5620"/>
        </w:tabs>
        <w:rPr>
          <w:rFonts w:asciiTheme="majorHAnsi" w:hAnsiTheme="majorHAnsi" w:cstheme="majorHAnsi"/>
        </w:rPr>
      </w:pPr>
    </w:p>
    <w:p w14:paraId="04ED3412" w14:textId="77777777" w:rsidR="003A371C" w:rsidRPr="00DE1EAD" w:rsidRDefault="003A371C" w:rsidP="003A371C">
      <w:pPr>
        <w:tabs>
          <w:tab w:val="left" w:pos="5620"/>
        </w:tabs>
        <w:rPr>
          <w:rFonts w:asciiTheme="majorHAnsi" w:hAnsiTheme="majorHAnsi" w:cstheme="majorHAnsi"/>
        </w:rPr>
      </w:pPr>
    </w:p>
    <w:tbl>
      <w:tblPr>
        <w:tblpPr w:leftFromText="141" w:rightFromText="141" w:vertAnchor="text" w:horzAnchor="page" w:tblpXSpec="center" w:tblpY="-122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992"/>
        <w:gridCol w:w="851"/>
        <w:gridCol w:w="850"/>
        <w:gridCol w:w="1872"/>
        <w:gridCol w:w="2664"/>
        <w:gridCol w:w="3261"/>
      </w:tblGrid>
      <w:tr w:rsidR="003A371C" w:rsidRPr="00DE1EAD" w14:paraId="0C9072EA" w14:textId="77777777" w:rsidTr="00B5082E">
        <w:trPr>
          <w:trHeight w:val="300"/>
        </w:trPr>
        <w:tc>
          <w:tcPr>
            <w:tcW w:w="14709" w:type="dxa"/>
            <w:gridSpan w:val="8"/>
            <w:hideMark/>
          </w:tcPr>
          <w:p w14:paraId="1AF3587B" w14:textId="77777777" w:rsidR="003A371C" w:rsidRPr="00DE1EAD" w:rsidRDefault="003A371C" w:rsidP="003A371C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</w:rPr>
            </w:pPr>
            <w:r w:rsidRPr="00DE1EAD">
              <w:rPr>
                <w:rFonts w:asciiTheme="majorHAnsi" w:hAnsiTheme="majorHAnsi" w:cstheme="majorHAnsi"/>
                <w:b/>
              </w:rPr>
              <w:lastRenderedPageBreak/>
              <w:t>Formularz weryfikacji formalnej cz. A II</w:t>
            </w:r>
          </w:p>
          <w:p w14:paraId="0496142B" w14:textId="77777777" w:rsidR="003A371C" w:rsidRPr="00DE1EAD" w:rsidRDefault="003A371C" w:rsidP="003A371C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</w:rPr>
            </w:pPr>
            <w:r w:rsidRPr="00DE1EAD">
              <w:rPr>
                <w:rFonts w:asciiTheme="majorHAnsi" w:hAnsiTheme="majorHAnsi" w:cstheme="majorHAnsi"/>
                <w:b/>
              </w:rPr>
              <w:t>(wypełniany dla podmiotu/ów lub grupy)</w:t>
            </w:r>
          </w:p>
        </w:tc>
      </w:tr>
      <w:tr w:rsidR="003A371C" w:rsidRPr="00DE1EAD" w14:paraId="6CBFACE5" w14:textId="77777777" w:rsidTr="00B5082E">
        <w:trPr>
          <w:trHeight w:val="1770"/>
        </w:trPr>
        <w:tc>
          <w:tcPr>
            <w:tcW w:w="1951" w:type="dxa"/>
          </w:tcPr>
          <w:p w14:paraId="1C9544D1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Podmiot/Grupa</w:t>
            </w:r>
          </w:p>
        </w:tc>
        <w:tc>
          <w:tcPr>
            <w:tcW w:w="2268" w:type="dxa"/>
          </w:tcPr>
          <w:p w14:paraId="257DB62E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Skrócony opis ocenianego elementu</w:t>
            </w:r>
          </w:p>
        </w:tc>
        <w:tc>
          <w:tcPr>
            <w:tcW w:w="992" w:type="dxa"/>
          </w:tcPr>
          <w:p w14:paraId="62C2DBA6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Ocena mini- malna</w:t>
            </w:r>
          </w:p>
        </w:tc>
        <w:tc>
          <w:tcPr>
            <w:tcW w:w="851" w:type="dxa"/>
          </w:tcPr>
          <w:p w14:paraId="68716072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Ocena maksy-malna</w:t>
            </w:r>
          </w:p>
        </w:tc>
        <w:tc>
          <w:tcPr>
            <w:tcW w:w="850" w:type="dxa"/>
          </w:tcPr>
          <w:p w14:paraId="608DD9E4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Ocena członka komisji</w:t>
            </w:r>
          </w:p>
        </w:tc>
        <w:tc>
          <w:tcPr>
            <w:tcW w:w="1872" w:type="dxa"/>
          </w:tcPr>
          <w:p w14:paraId="3CECEFEC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Decyzja</w:t>
            </w:r>
          </w:p>
          <w:p w14:paraId="68BD0062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OWES</w:t>
            </w: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 xml:space="preserve">(TAK - możliwe wsparcie, </w:t>
            </w: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NIE - brak możliwości wsparcia)</w:t>
            </w:r>
          </w:p>
        </w:tc>
        <w:tc>
          <w:tcPr>
            <w:tcW w:w="2664" w:type="dxa"/>
          </w:tcPr>
          <w:p w14:paraId="35C48CAA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Uwagi</w:t>
            </w:r>
          </w:p>
        </w:tc>
        <w:tc>
          <w:tcPr>
            <w:tcW w:w="3261" w:type="dxa"/>
          </w:tcPr>
          <w:p w14:paraId="50552029" w14:textId="77777777" w:rsidR="003A371C" w:rsidRPr="00DE1EAD" w:rsidRDefault="003A371C" w:rsidP="003A371C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Uzasadnienie </w:t>
            </w: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w przypadku zaznaczenia odpowiedzi "NIE"</w:t>
            </w:r>
          </w:p>
        </w:tc>
      </w:tr>
      <w:tr w:rsidR="003A371C" w:rsidRPr="00DE1EAD" w14:paraId="07CD75E9" w14:textId="77777777" w:rsidTr="00B5082E">
        <w:trPr>
          <w:trHeight w:val="1701"/>
        </w:trPr>
        <w:tc>
          <w:tcPr>
            <w:tcW w:w="1951" w:type="dxa"/>
          </w:tcPr>
          <w:p w14:paraId="1058AB88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1. Czy podmiot ubiegający się o wparcie na ścieżce finansowej wskazał  </w:t>
            </w:r>
            <w:r w:rsidRPr="00DE1EAD">
              <w:rPr>
                <w:rFonts w:asciiTheme="majorHAnsi" w:hAnsiTheme="majorHAnsi" w:cstheme="majorHAnsi"/>
                <w:b/>
                <w:sz w:val="18"/>
                <w:szCs w:val="18"/>
                <w:shd w:val="clear" w:color="auto" w:fill="FFFFFF"/>
              </w:rPr>
              <w:t xml:space="preserve"> nazwę i siedzibę Podmiotu oraz</w:t>
            </w: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dane osób do reprezentacji podmiotu (zgodnie z KRS)?</w:t>
            </w:r>
          </w:p>
        </w:tc>
        <w:tc>
          <w:tcPr>
            <w:tcW w:w="2268" w:type="dxa"/>
          </w:tcPr>
          <w:p w14:paraId="34B927E5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weryfikacji podlega konieczność wypełnia danych dotyczących Podmiotu (nazwa, siedziba) osób do reprezentacji wraz z danymi kontaktowymi Podmiotu w cz AII Formularza Rekrutacyjnego. Obowiązek weryfikacji dotyczy tylko istniejących podmiotów </w:t>
            </w:r>
          </w:p>
          <w:p w14:paraId="3E3C4B77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A27F4D1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59E7AE92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2820FD2B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 xml:space="preserve">tak/nie                            </w:t>
            </w:r>
          </w:p>
        </w:tc>
        <w:tc>
          <w:tcPr>
            <w:tcW w:w="1872" w:type="dxa"/>
          </w:tcPr>
          <w:p w14:paraId="149D2434" w14:textId="36CCC5B5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wezwać do uzupełnienia/</w:t>
            </w:r>
            <w:r w:rsidR="00B5082E" w:rsidRPr="00DE1EAD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odrzucić</w:t>
            </w:r>
          </w:p>
        </w:tc>
        <w:tc>
          <w:tcPr>
            <w:tcW w:w="2664" w:type="dxa"/>
          </w:tcPr>
          <w:p w14:paraId="6B82A09A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 xml:space="preserve">W przypadku odpowiedzi „NIE,” podmiot może otrzymać wsparcie wyłącznie </w:t>
            </w:r>
            <w:r w:rsidRPr="00DE1EAD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w przypadku uzupełnienia braków (odpowiedź "wezwać do uzupełnienia" wskazana przez OWES). W takim przypadku OWES wskazuje maksymalny termin na ich uzupełnienie. W sytuacji nieuzupełnienia  w terminie wskazanym przez OWES Podmiot nie może wziąć udziału we wsparciu.  </w:t>
            </w:r>
          </w:p>
        </w:tc>
        <w:tc>
          <w:tcPr>
            <w:tcW w:w="3261" w:type="dxa"/>
          </w:tcPr>
          <w:p w14:paraId="0D581940" w14:textId="77777777" w:rsidR="003A371C" w:rsidRPr="00DE1EAD" w:rsidRDefault="003A371C" w:rsidP="003A371C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3A371C" w:rsidRPr="00DE1EAD" w14:paraId="6C9BB2DD" w14:textId="77777777" w:rsidTr="00B5082E">
        <w:trPr>
          <w:trHeight w:val="1701"/>
        </w:trPr>
        <w:tc>
          <w:tcPr>
            <w:tcW w:w="1951" w:type="dxa"/>
          </w:tcPr>
          <w:p w14:paraId="70310DF6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2. Czy podmiot ubiegający się o wsparcie na ścieżce finansowej wskazał, że jest podmiotem ekonomii społecznej/przedsiębiorstwem społecznym w rozumieniu ustawy o ekonomii społecznej/</w:t>
            </w:r>
            <w:r w:rsidRPr="00DE1EA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uprawnionym</w:t>
            </w:r>
            <w:r w:rsidRPr="00DE1EAD">
              <w:rPr>
                <w:rFonts w:asciiTheme="majorHAnsi" w:hAnsiTheme="majorHAnsi" w:cstheme="majorHAnsi"/>
              </w:rPr>
              <w:t xml:space="preserve"> </w:t>
            </w: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podmiotem, który zamierza założyć PS?</w:t>
            </w:r>
          </w:p>
        </w:tc>
        <w:tc>
          <w:tcPr>
            <w:tcW w:w="2268" w:type="dxa"/>
          </w:tcPr>
          <w:p w14:paraId="24F1778D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Element niepunktowany, weryfikacji podlega konieczność wypełnia danych dotyczących Podmiotu w cz AII Formularza Rekrutacyjnego. Obowiązek weryfikacji dotyczy tylko Podmiotów Ekonomii Społecznej</w:t>
            </w:r>
          </w:p>
          <w:p w14:paraId="5E842653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/Przedsiębiorstw Społecznych</w:t>
            </w:r>
          </w:p>
        </w:tc>
        <w:tc>
          <w:tcPr>
            <w:tcW w:w="992" w:type="dxa"/>
          </w:tcPr>
          <w:p w14:paraId="0EBF30A5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57B9F265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1394FF56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 xml:space="preserve">tak/nie                            </w:t>
            </w:r>
          </w:p>
        </w:tc>
        <w:tc>
          <w:tcPr>
            <w:tcW w:w="1872" w:type="dxa"/>
          </w:tcPr>
          <w:p w14:paraId="56143645" w14:textId="68C98618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wezwać do uzupełnienia/</w:t>
            </w:r>
            <w:r w:rsidR="00B5082E" w:rsidRPr="00DE1EAD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odrzucić</w:t>
            </w:r>
          </w:p>
        </w:tc>
        <w:tc>
          <w:tcPr>
            <w:tcW w:w="2664" w:type="dxa"/>
          </w:tcPr>
          <w:p w14:paraId="6072DF77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 xml:space="preserve">W przypadku odpowiedzi „NIE,” podmiot może otrzymać wsparcie wyłącznie </w:t>
            </w:r>
            <w:r w:rsidRPr="00DE1EAD">
              <w:rPr>
                <w:rFonts w:asciiTheme="majorHAnsi" w:hAnsiTheme="majorHAnsi" w:cstheme="majorHAnsi"/>
                <w:sz w:val="18"/>
                <w:szCs w:val="18"/>
              </w:rPr>
              <w:br/>
              <w:t>w przypadku podjęcia decyzji przez OWES (odpowiedź "wezwać do uzupełnienia" wskazana przez OWES) o wezwaniu  podmiotu do uzupełnienia informacji w Formularzu Rekrutacyjnym cz. AII. W takim Przypadku OWES wskazuje maksymalny termin na ich uzupełnienie. W sytuacji nieuzupełnienia w terminie wskazanym przez OWES Podmiot nie może wziąć udziału we wsparciu. .</w:t>
            </w:r>
          </w:p>
        </w:tc>
        <w:tc>
          <w:tcPr>
            <w:tcW w:w="3261" w:type="dxa"/>
          </w:tcPr>
          <w:p w14:paraId="31F3AF60" w14:textId="77777777" w:rsidR="003A371C" w:rsidRPr="00DE1EAD" w:rsidRDefault="003A371C" w:rsidP="003A371C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3A371C" w:rsidRPr="00DE1EAD" w14:paraId="614753DB" w14:textId="77777777" w:rsidTr="00B5082E">
        <w:trPr>
          <w:trHeight w:val="1701"/>
        </w:trPr>
        <w:tc>
          <w:tcPr>
            <w:tcW w:w="1951" w:type="dxa"/>
            <w:hideMark/>
          </w:tcPr>
          <w:p w14:paraId="2C29C2F2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3. Czy forma prawna podmiotu umożliwia ubieganie się o wsparcie w ramach ścieżki wsparcia finansowego?</w:t>
            </w:r>
          </w:p>
        </w:tc>
        <w:tc>
          <w:tcPr>
            <w:tcW w:w="2268" w:type="dxa"/>
            <w:hideMark/>
          </w:tcPr>
          <w:p w14:paraId="59287EBA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Element niepunktowany, ocenie podlega kwalifikowalność Podmiotu, (element oceniany  wyłącznie w przypadku zgłoszenia się do udziału w ścieżce wsparcia finansowego innej niż ścieżka wsparcia finansowego dotycząca utworzenia miejsc pracy w nowotworzonych PS)</w:t>
            </w:r>
          </w:p>
        </w:tc>
        <w:tc>
          <w:tcPr>
            <w:tcW w:w="992" w:type="dxa"/>
            <w:hideMark/>
          </w:tcPr>
          <w:p w14:paraId="019283FC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6CDE08ED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1D0956A6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872" w:type="dxa"/>
            <w:hideMark/>
          </w:tcPr>
          <w:p w14:paraId="0A4DE890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664" w:type="dxa"/>
            <w:hideMark/>
          </w:tcPr>
          <w:p w14:paraId="69DF9003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 xml:space="preserve">W przypadku gdy Podmiot/y/grupa ubiegać się będą o wsparcie na utworzenie nowego miejsca pracy: </w:t>
            </w:r>
          </w:p>
          <w:p w14:paraId="40A4A9AB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- w istniejącym PS: Podmiot/y muszą posiadać potwierdzenie otrzymania statusu  PS zgodnie z ustawą z dnia 5 sierpnia 2022 r. o ekonomii społecznej.</w:t>
            </w:r>
          </w:p>
          <w:p w14:paraId="080DD227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 xml:space="preserve"> - w nowopowstałym PS: Podmiot/y muszą być uprawnione do utworzenia nowego PS                            - istniejącym PES pod warunkiem przekształcenia w PS: Podmiot musi być istniejącym podmiotem ekonomii społecznej. </w:t>
            </w:r>
          </w:p>
          <w:p w14:paraId="1543CB28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 xml:space="preserve">W sytuacji niespełnienia którejś z powyższych przesłanek należy zaznaczyć odpowiedź  "NIE"                 </w:t>
            </w:r>
          </w:p>
          <w:p w14:paraId="64D57EB8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W przypadku odpowiedzi „NIE”, Podmiot/Podmioty ubiegające się</w:t>
            </w:r>
            <w:r w:rsidRPr="00DE1EAD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 o wsparcie nie może otrzymać wsparcia </w:t>
            </w:r>
            <w:r w:rsidRPr="00DE1EAD">
              <w:rPr>
                <w:rFonts w:asciiTheme="majorHAnsi" w:hAnsiTheme="majorHAnsi" w:cstheme="majorHAnsi"/>
                <w:sz w:val="18"/>
                <w:szCs w:val="18"/>
              </w:rPr>
              <w:br/>
              <w:t>w ramach ścieżki wsparcia finansowego.</w:t>
            </w:r>
          </w:p>
          <w:p w14:paraId="6D6B33BB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  <w:hideMark/>
          </w:tcPr>
          <w:p w14:paraId="44AC736F" w14:textId="77777777" w:rsidR="003A371C" w:rsidRPr="00DE1EAD" w:rsidRDefault="003A371C" w:rsidP="003A371C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  <w:r w:rsidRPr="00DE1EAD">
              <w:rPr>
                <w:rFonts w:asciiTheme="majorHAnsi" w:hAnsiTheme="majorHAnsi" w:cstheme="majorHAnsi"/>
              </w:rPr>
              <w:t xml:space="preserve"> </w:t>
            </w:r>
          </w:p>
          <w:p w14:paraId="26D555BF" w14:textId="77777777" w:rsidR="003A371C" w:rsidRPr="00DE1EAD" w:rsidRDefault="003A371C" w:rsidP="003A371C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3A371C" w:rsidRPr="00DE1EAD" w14:paraId="0832D26B" w14:textId="77777777" w:rsidTr="00B5082E">
        <w:trPr>
          <w:trHeight w:val="413"/>
        </w:trPr>
        <w:tc>
          <w:tcPr>
            <w:tcW w:w="1951" w:type="dxa"/>
            <w:hideMark/>
          </w:tcPr>
          <w:p w14:paraId="0868DFBD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4.  Czy siedziba podmiotu/planowana siedziba w przypadku grupy ubiegającej się o wsparcie znajduje się na obszarze realizacji projektu?</w:t>
            </w:r>
          </w:p>
        </w:tc>
        <w:tc>
          <w:tcPr>
            <w:tcW w:w="2268" w:type="dxa"/>
            <w:hideMark/>
          </w:tcPr>
          <w:p w14:paraId="3A5C0DB5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Element niepunktowany, weryfikacja czy Podmiot/Grupa posiada siedzibę lub planuje posiadać siedzibę na obszarze wsparcia</w:t>
            </w:r>
          </w:p>
        </w:tc>
        <w:tc>
          <w:tcPr>
            <w:tcW w:w="992" w:type="dxa"/>
            <w:hideMark/>
          </w:tcPr>
          <w:p w14:paraId="7886AD7F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61BACBAF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5624DDCD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872" w:type="dxa"/>
            <w:hideMark/>
          </w:tcPr>
          <w:p w14:paraId="5F5DEA85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tak/nie/nie dotyczy</w:t>
            </w:r>
          </w:p>
        </w:tc>
        <w:tc>
          <w:tcPr>
            <w:tcW w:w="2664" w:type="dxa"/>
          </w:tcPr>
          <w:p w14:paraId="30FAE37C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W przypadku odpowiedzi NIE, podmiot/y może otrzymać wsparcie, wyłącznie w przypadku podjęcia decyzji przez OWES</w:t>
            </w:r>
          </w:p>
          <w:p w14:paraId="23F5C67E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o zakwalifikowaniu do grupy w ramach 20% podmiotów pochodzących spoza obszaru wsparcia, (odpowiedź "TAK" jeśli Lider wyrazi zgodę).</w:t>
            </w:r>
          </w:p>
          <w:p w14:paraId="26CC9D53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 xml:space="preserve">W przypadku negatywnej opinii (odpowiedź "NIE") - </w:t>
            </w:r>
          </w:p>
          <w:p w14:paraId="12BC52EB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Podmiot/y nie może/mogą otrzymać wsparcia w ramach ścieżki wsparcia finansowego.</w:t>
            </w:r>
          </w:p>
        </w:tc>
        <w:tc>
          <w:tcPr>
            <w:tcW w:w="3261" w:type="dxa"/>
            <w:hideMark/>
          </w:tcPr>
          <w:p w14:paraId="5DC5CC13" w14:textId="77777777" w:rsidR="003A371C" w:rsidRPr="00DE1EAD" w:rsidRDefault="003A371C" w:rsidP="003A371C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 </w:t>
            </w:r>
          </w:p>
        </w:tc>
      </w:tr>
      <w:tr w:rsidR="003A371C" w:rsidRPr="00DE1EAD" w14:paraId="01C3CDC0" w14:textId="77777777" w:rsidTr="00B5082E">
        <w:trPr>
          <w:trHeight w:val="3402"/>
        </w:trPr>
        <w:tc>
          <w:tcPr>
            <w:tcW w:w="1951" w:type="dxa"/>
            <w:hideMark/>
          </w:tcPr>
          <w:p w14:paraId="20BEFA5C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5. Czy Formularz A II został podpisany:     </w:t>
            </w:r>
          </w:p>
          <w:p w14:paraId="59976AB2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- w przypadku Pomiotu/ów przez osobę uprawnioną do reprezentowania Podmiotu/ów oraz osobę wskazaną do kontaktu w imieniu grupy</w:t>
            </w:r>
          </w:p>
          <w:p w14:paraId="20E50F40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lub                                      - w przypadku grupy osobę wskazaną do kontaktu przez grupę?</w:t>
            </w:r>
          </w:p>
        </w:tc>
        <w:tc>
          <w:tcPr>
            <w:tcW w:w="2268" w:type="dxa"/>
            <w:hideMark/>
          </w:tcPr>
          <w:p w14:paraId="0E86C2E6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Element niepunktowany, weryfikacji podlega fakt złożenia podpisu pod Formularzem Rekrutacyjnym cz A II</w:t>
            </w:r>
          </w:p>
        </w:tc>
        <w:tc>
          <w:tcPr>
            <w:tcW w:w="992" w:type="dxa"/>
            <w:hideMark/>
          </w:tcPr>
          <w:p w14:paraId="62EFB151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2072605F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5EE7DE39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872" w:type="dxa"/>
            <w:hideMark/>
          </w:tcPr>
          <w:p w14:paraId="00451604" w14:textId="162A42A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wezwać do uzupełnienia/</w:t>
            </w:r>
            <w:r w:rsidR="00B5082E" w:rsidRPr="00DE1EAD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664" w:type="dxa"/>
            <w:hideMark/>
          </w:tcPr>
          <w:p w14:paraId="756A3ABE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DE1EAD">
              <w:rPr>
                <w:rFonts w:asciiTheme="majorHAnsi" w:hAnsiTheme="majorHAnsi" w:cstheme="majorHAnsi"/>
                <w:sz w:val="17"/>
                <w:szCs w:val="17"/>
              </w:rPr>
              <w:t>W przypadku odpowiedzi „NIE”, Podmiot/Grupa może otrzymać wsparcie wyłącznie w przypadku uzupełnienia braków (odpowiedź "wezwać do uzupełnienia" wskazana przez OWES). W takim Przypadku OWES wskazuje maksymalny termin na ich uzupełnienie. W sytuacji nieuzupełnienia podpisu/ów w terminie wskazanym przez OWES Podmiot/grupa nie może wziąć udziału we wsparciu. W takim przypadku Podmiot/grupa nie może otrzymać wsparcia w ramach ścieżki wsparcia finansowego.</w:t>
            </w:r>
          </w:p>
        </w:tc>
        <w:tc>
          <w:tcPr>
            <w:tcW w:w="3261" w:type="dxa"/>
            <w:hideMark/>
          </w:tcPr>
          <w:p w14:paraId="075C7A13" w14:textId="77777777" w:rsidR="003A371C" w:rsidRPr="00DE1EAD" w:rsidRDefault="003A371C" w:rsidP="003A371C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3A371C" w:rsidRPr="00DE1EAD" w14:paraId="3ADFE633" w14:textId="77777777" w:rsidTr="00B5082E">
        <w:trPr>
          <w:trHeight w:val="2817"/>
        </w:trPr>
        <w:tc>
          <w:tcPr>
            <w:tcW w:w="1951" w:type="dxa"/>
          </w:tcPr>
          <w:p w14:paraId="4FB8DD9F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b/>
                <w:sz w:val="18"/>
                <w:szCs w:val="18"/>
              </w:rPr>
              <w:t>6. Czy podmiot/y załączył/y wymagane załączniki?</w:t>
            </w:r>
          </w:p>
        </w:tc>
        <w:tc>
          <w:tcPr>
            <w:tcW w:w="2268" w:type="dxa"/>
          </w:tcPr>
          <w:p w14:paraId="021AF050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Element niepunktowany, weryfikacja dotyczy tego czy Podmiot/Podmioty złożył/y wymagane załączniki</w:t>
            </w:r>
          </w:p>
        </w:tc>
        <w:tc>
          <w:tcPr>
            <w:tcW w:w="992" w:type="dxa"/>
          </w:tcPr>
          <w:p w14:paraId="5E81E57B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384D9746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13B11F04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872" w:type="dxa"/>
          </w:tcPr>
          <w:p w14:paraId="0CFF93FA" w14:textId="6E4BC4C6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wezwać do uzupełnienia/</w:t>
            </w:r>
            <w:r w:rsidR="00B5082E" w:rsidRPr="00DE1EAD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664" w:type="dxa"/>
          </w:tcPr>
          <w:p w14:paraId="43DCA826" w14:textId="77777777" w:rsidR="003A371C" w:rsidRPr="00DE1EAD" w:rsidRDefault="003A371C" w:rsidP="003A371C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DE1EAD">
              <w:rPr>
                <w:rFonts w:asciiTheme="majorHAnsi" w:hAnsiTheme="majorHAnsi" w:cstheme="majorHAnsi"/>
                <w:sz w:val="17"/>
                <w:szCs w:val="17"/>
              </w:rPr>
              <w:t>W przypadku odpowiedzi NIE, Podmiot/Grupa może otrzymać wsparcie wyłącznie w przypadku uzupełnienia braków (odpowiedź „wezwać do uzupełnień” wskazana przez OWES). W takim Przypadku OWES wskazuje jakie załączniki należy dostarczyć i wskazuje maksymalny termin na ich dostarczenie. W sytuacji niedostarczenia wskazanych przez Realizatora dokumentów lub dostarczenia ich po terminie Podmiot/Grupa nie może wziąć udziału we wsparciu. W takim przypadku podmiot/grupa nie może otrzymać wsparcia w ramach ścieżki wsparcia finansowego.</w:t>
            </w:r>
          </w:p>
        </w:tc>
        <w:tc>
          <w:tcPr>
            <w:tcW w:w="3261" w:type="dxa"/>
          </w:tcPr>
          <w:p w14:paraId="032B9AD7" w14:textId="77777777" w:rsidR="003A371C" w:rsidRPr="00DE1EAD" w:rsidRDefault="003A371C" w:rsidP="003A371C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E1EAD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</w:tbl>
    <w:p w14:paraId="675933C9" w14:textId="77777777" w:rsidR="003A371C" w:rsidRPr="00DE1EAD" w:rsidRDefault="003A371C" w:rsidP="003A371C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  <w:r w:rsidRPr="00DE1EAD">
        <w:rPr>
          <w:rFonts w:asciiTheme="majorHAnsi" w:eastAsia="Calibri" w:hAnsiTheme="majorHAnsi" w:cstheme="majorHAnsi"/>
        </w:rPr>
        <w:t xml:space="preserve">Czy wniosek należy?(zaznaczyć właściwe) </w:t>
      </w:r>
    </w:p>
    <w:p w14:paraId="642489D2" w14:textId="70DA051F" w:rsidR="003A371C" w:rsidRPr="00DE1EAD" w:rsidRDefault="00B70349" w:rsidP="003A371C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  <w:r w:rsidRPr="00DE1EAD">
        <w:rPr>
          <w:rFonts w:asciiTheme="majorHAnsi" w:eastAsia="Calibr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1EAD">
        <w:rPr>
          <w:rFonts w:asciiTheme="majorHAnsi" w:eastAsia="Calibri" w:hAnsiTheme="majorHAnsi" w:cstheme="majorHAnsi"/>
        </w:rPr>
        <w:instrText xml:space="preserve"> FORMCHECKBOX </w:instrText>
      </w:r>
      <w:r w:rsidRPr="00DE1EAD">
        <w:rPr>
          <w:rFonts w:asciiTheme="majorHAnsi" w:eastAsia="Calibri" w:hAnsiTheme="majorHAnsi" w:cstheme="majorHAnsi"/>
        </w:rPr>
      </w:r>
      <w:r w:rsidRPr="00DE1EAD">
        <w:rPr>
          <w:rFonts w:asciiTheme="majorHAnsi" w:eastAsia="Calibri" w:hAnsiTheme="majorHAnsi" w:cstheme="majorHAnsi"/>
        </w:rPr>
        <w:fldChar w:fldCharType="separate"/>
      </w:r>
      <w:r w:rsidRPr="00DE1EAD">
        <w:rPr>
          <w:rFonts w:asciiTheme="majorHAnsi" w:eastAsia="Calibri" w:hAnsiTheme="majorHAnsi" w:cstheme="majorHAnsi"/>
        </w:rPr>
        <w:fldChar w:fldCharType="end"/>
      </w:r>
      <w:r w:rsidR="003A371C" w:rsidRPr="00DE1EAD">
        <w:rPr>
          <w:rFonts w:asciiTheme="majorHAnsi" w:eastAsia="Calibri" w:hAnsiTheme="majorHAnsi" w:cstheme="majorHAnsi"/>
        </w:rPr>
        <w:t xml:space="preserve"> skierować do oceny </w:t>
      </w:r>
    </w:p>
    <w:p w14:paraId="68C83B64" w14:textId="37FF2171" w:rsidR="003A371C" w:rsidRPr="00DE1EAD" w:rsidRDefault="00B70349" w:rsidP="003A371C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  <w:r w:rsidRPr="00DE1EAD">
        <w:rPr>
          <w:rFonts w:asciiTheme="majorHAnsi" w:eastAsia="Calibr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1EAD">
        <w:rPr>
          <w:rFonts w:asciiTheme="majorHAnsi" w:eastAsia="Calibri" w:hAnsiTheme="majorHAnsi" w:cstheme="majorHAnsi"/>
        </w:rPr>
        <w:instrText xml:space="preserve"> FORMCHECKBOX </w:instrText>
      </w:r>
      <w:r w:rsidRPr="00DE1EAD">
        <w:rPr>
          <w:rFonts w:asciiTheme="majorHAnsi" w:eastAsia="Calibri" w:hAnsiTheme="majorHAnsi" w:cstheme="majorHAnsi"/>
        </w:rPr>
      </w:r>
      <w:r w:rsidRPr="00DE1EAD">
        <w:rPr>
          <w:rFonts w:asciiTheme="majorHAnsi" w:eastAsia="Calibri" w:hAnsiTheme="majorHAnsi" w:cstheme="majorHAnsi"/>
        </w:rPr>
        <w:fldChar w:fldCharType="separate"/>
      </w:r>
      <w:r w:rsidRPr="00DE1EAD">
        <w:rPr>
          <w:rFonts w:asciiTheme="majorHAnsi" w:eastAsia="Calibri" w:hAnsiTheme="majorHAnsi" w:cstheme="majorHAnsi"/>
        </w:rPr>
        <w:fldChar w:fldCharType="end"/>
      </w:r>
      <w:r w:rsidR="003A371C" w:rsidRPr="00DE1EAD">
        <w:rPr>
          <w:rFonts w:asciiTheme="majorHAnsi" w:eastAsia="Calibri" w:hAnsiTheme="majorHAnsi" w:cstheme="majorHAnsi"/>
        </w:rPr>
        <w:t xml:space="preserve"> wezwać do uzupełnienia </w:t>
      </w:r>
    </w:p>
    <w:p w14:paraId="649B6011" w14:textId="41F076BB" w:rsidR="003A371C" w:rsidRPr="00DE1EAD" w:rsidRDefault="00B70349" w:rsidP="003A371C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  <w:r w:rsidRPr="00DE1EAD">
        <w:rPr>
          <w:rFonts w:asciiTheme="majorHAnsi" w:eastAsia="Calibri" w:hAnsiTheme="majorHAnsi" w:cstheme="majorHAnsi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1EAD">
        <w:rPr>
          <w:rFonts w:asciiTheme="majorHAnsi" w:eastAsia="Calibri" w:hAnsiTheme="majorHAnsi" w:cstheme="majorHAnsi"/>
        </w:rPr>
        <w:instrText xml:space="preserve"> FORMCHECKBOX </w:instrText>
      </w:r>
      <w:r w:rsidRPr="00DE1EAD">
        <w:rPr>
          <w:rFonts w:asciiTheme="majorHAnsi" w:eastAsia="Calibri" w:hAnsiTheme="majorHAnsi" w:cstheme="majorHAnsi"/>
        </w:rPr>
      </w:r>
      <w:r w:rsidRPr="00DE1EAD">
        <w:rPr>
          <w:rFonts w:asciiTheme="majorHAnsi" w:eastAsia="Calibri" w:hAnsiTheme="majorHAnsi" w:cstheme="majorHAnsi"/>
        </w:rPr>
        <w:fldChar w:fldCharType="separate"/>
      </w:r>
      <w:r w:rsidRPr="00DE1EAD">
        <w:rPr>
          <w:rFonts w:asciiTheme="majorHAnsi" w:eastAsia="Calibri" w:hAnsiTheme="majorHAnsi" w:cstheme="majorHAnsi"/>
        </w:rPr>
        <w:fldChar w:fldCharType="end"/>
      </w:r>
      <w:r w:rsidRPr="00DE1EAD">
        <w:rPr>
          <w:rFonts w:asciiTheme="majorHAnsi" w:eastAsia="Calibri" w:hAnsiTheme="majorHAnsi" w:cstheme="majorHAnsi"/>
        </w:rPr>
        <w:t xml:space="preserve"> </w:t>
      </w:r>
      <w:r w:rsidR="003A371C" w:rsidRPr="00DE1EAD">
        <w:rPr>
          <w:rFonts w:asciiTheme="majorHAnsi" w:eastAsia="Calibri" w:hAnsiTheme="majorHAnsi" w:cstheme="majorHAnsi"/>
        </w:rPr>
        <w:t xml:space="preserve">odrzucić </w:t>
      </w:r>
    </w:p>
    <w:p w14:paraId="41B4A63C" w14:textId="77777777" w:rsidR="003A371C" w:rsidRPr="00DE1EAD" w:rsidRDefault="003A371C" w:rsidP="003A371C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</w:p>
    <w:p w14:paraId="4A5A1946" w14:textId="2E125D76" w:rsidR="003A371C" w:rsidRPr="00DE1EAD" w:rsidRDefault="003A371C" w:rsidP="003A371C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  <w:r w:rsidRPr="00DE1EAD">
        <w:rPr>
          <w:rFonts w:asciiTheme="majorHAnsi" w:eastAsia="Calibri" w:hAnsiTheme="majorHAnsi" w:cstheme="majorHAnsi"/>
        </w:rPr>
        <w:t xml:space="preserve">…………………………………………… </w:t>
      </w:r>
      <w:r w:rsidRPr="00DE1EAD">
        <w:rPr>
          <w:rFonts w:asciiTheme="majorHAnsi" w:eastAsia="Calibri" w:hAnsiTheme="majorHAnsi" w:cstheme="majorHAnsi"/>
        </w:rPr>
        <w:tab/>
      </w:r>
      <w:r w:rsidRPr="00DE1EAD">
        <w:rPr>
          <w:rFonts w:asciiTheme="majorHAnsi" w:eastAsia="Calibri" w:hAnsiTheme="majorHAnsi" w:cstheme="majorHAnsi"/>
        </w:rPr>
        <w:tab/>
      </w:r>
      <w:r w:rsidRPr="00DE1EAD">
        <w:rPr>
          <w:rFonts w:asciiTheme="majorHAnsi" w:eastAsia="Calibri" w:hAnsiTheme="majorHAnsi" w:cstheme="majorHAnsi"/>
        </w:rPr>
        <w:tab/>
      </w:r>
      <w:r w:rsidRPr="00DE1EAD">
        <w:rPr>
          <w:rFonts w:asciiTheme="majorHAnsi" w:eastAsia="Calibri" w:hAnsiTheme="majorHAnsi" w:cstheme="majorHAnsi"/>
        </w:rPr>
        <w:tab/>
      </w:r>
      <w:r w:rsidRPr="00DE1EAD">
        <w:rPr>
          <w:rFonts w:asciiTheme="majorHAnsi" w:eastAsia="Calibri" w:hAnsiTheme="majorHAnsi" w:cstheme="majorHAnsi"/>
        </w:rPr>
        <w:tab/>
      </w:r>
      <w:r w:rsidRPr="00DE1EAD">
        <w:rPr>
          <w:rFonts w:asciiTheme="majorHAnsi" w:eastAsia="Calibri" w:hAnsiTheme="majorHAnsi" w:cstheme="majorHAnsi"/>
        </w:rPr>
        <w:tab/>
        <w:t xml:space="preserve">………………………..………………………………………………………………..… </w:t>
      </w:r>
    </w:p>
    <w:p w14:paraId="7D886539" w14:textId="7C3259EA" w:rsidR="003A371C" w:rsidRPr="00DE1EAD" w:rsidRDefault="003A371C" w:rsidP="003A371C">
      <w:pPr>
        <w:tabs>
          <w:tab w:val="left" w:pos="5620"/>
        </w:tabs>
        <w:rPr>
          <w:rFonts w:asciiTheme="majorHAnsi" w:hAnsiTheme="majorHAnsi" w:cstheme="majorHAnsi"/>
        </w:rPr>
      </w:pPr>
      <w:r w:rsidRPr="00DE1EAD">
        <w:rPr>
          <w:rFonts w:asciiTheme="majorHAnsi" w:hAnsiTheme="majorHAnsi" w:cstheme="majorHAnsi"/>
        </w:rPr>
        <w:t xml:space="preserve">                /data/</w:t>
      </w:r>
      <w:r w:rsidRPr="00DE1EAD">
        <w:rPr>
          <w:rFonts w:asciiTheme="majorHAnsi" w:hAnsiTheme="majorHAnsi" w:cstheme="majorHAnsi"/>
        </w:rPr>
        <w:tab/>
      </w:r>
      <w:r w:rsidRPr="00DE1EAD">
        <w:rPr>
          <w:rFonts w:asciiTheme="majorHAnsi" w:hAnsiTheme="majorHAnsi" w:cstheme="majorHAnsi"/>
        </w:rPr>
        <w:tab/>
      </w:r>
      <w:r w:rsidRPr="00DE1EAD">
        <w:rPr>
          <w:rFonts w:asciiTheme="majorHAnsi" w:hAnsiTheme="majorHAnsi" w:cstheme="majorHAnsi"/>
        </w:rPr>
        <w:tab/>
      </w:r>
      <w:r w:rsidRPr="00DE1EAD">
        <w:rPr>
          <w:rFonts w:asciiTheme="majorHAnsi" w:hAnsiTheme="majorHAnsi" w:cstheme="majorHAnsi"/>
        </w:rPr>
        <w:tab/>
        <w:t>/podpis osoby dokonującej weryfikacji formalnej/</w:t>
      </w:r>
    </w:p>
    <w:p w14:paraId="0D10317E" w14:textId="77777777" w:rsidR="00317748" w:rsidRPr="00DE1EAD" w:rsidRDefault="00317748" w:rsidP="003A371C">
      <w:pPr>
        <w:rPr>
          <w:rFonts w:asciiTheme="majorHAnsi" w:hAnsiTheme="majorHAnsi" w:cstheme="majorHAnsi"/>
        </w:rPr>
      </w:pPr>
    </w:p>
    <w:sectPr w:rsidR="00317748" w:rsidRPr="00DE1EAD" w:rsidSect="00EE14F6">
      <w:headerReference w:type="default" r:id="rId8"/>
      <w:footerReference w:type="default" r:id="rId9"/>
      <w:pgSz w:w="16838" w:h="11906" w:orient="landscape" w:code="9"/>
      <w:pgMar w:top="1134" w:right="1843" w:bottom="1134" w:left="1701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7597" w14:textId="77777777" w:rsidR="009C3752" w:rsidRDefault="009C3752">
      <w:r>
        <w:separator/>
      </w:r>
    </w:p>
  </w:endnote>
  <w:endnote w:type="continuationSeparator" w:id="0">
    <w:p w14:paraId="761F522D" w14:textId="77777777" w:rsidR="009C3752" w:rsidRDefault="009C3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C6AD" w14:textId="77777777" w:rsidR="005E734E" w:rsidRDefault="00EE14F6" w:rsidP="00D122EA">
    <w:pPr>
      <w:pStyle w:val="Stopka"/>
      <w:ind w:right="-410"/>
    </w:pPr>
    <w:r w:rsidRPr="00EE14F6">
      <w:rPr>
        <w:noProof/>
      </w:rPr>
      <w:drawing>
        <wp:anchor distT="0" distB="0" distL="114300" distR="114300" simplePos="0" relativeHeight="251667456" behindDoc="0" locked="0" layoutInCell="1" allowOverlap="1" wp14:anchorId="05FB1BFC" wp14:editId="0D6D3C5C">
          <wp:simplePos x="0" y="0"/>
          <wp:positionH relativeFrom="margin">
            <wp:posOffset>1263650</wp:posOffset>
          </wp:positionH>
          <wp:positionV relativeFrom="paragraph">
            <wp:posOffset>-40971</wp:posOffset>
          </wp:positionV>
          <wp:extent cx="5775960" cy="762000"/>
          <wp:effectExtent l="0" t="0" r="0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4F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2C6E111" wp14:editId="22B4F72F">
              <wp:simplePos x="0" y="0"/>
              <wp:positionH relativeFrom="column">
                <wp:posOffset>62865</wp:posOffset>
              </wp:positionH>
              <wp:positionV relativeFrom="paragraph">
                <wp:posOffset>-113665</wp:posOffset>
              </wp:positionV>
              <wp:extent cx="8459470" cy="0"/>
              <wp:effectExtent l="0" t="0" r="0" b="0"/>
              <wp:wrapNone/>
              <wp:docPr id="3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8E1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4.95pt;margin-top:-8.95pt;width:666.1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hNIA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" strokeweight=".5pt"/>
          </w:pict>
        </mc:Fallback>
      </mc:AlternateContent>
    </w:r>
  </w:p>
  <w:p w14:paraId="1789A9C0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82661" w14:textId="77777777" w:rsidR="009C3752" w:rsidRDefault="009C3752">
      <w:r>
        <w:separator/>
      </w:r>
    </w:p>
  </w:footnote>
  <w:footnote w:type="continuationSeparator" w:id="0">
    <w:p w14:paraId="53B06413" w14:textId="77777777" w:rsidR="009C3752" w:rsidRDefault="009C3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E770" w14:textId="77777777" w:rsidR="00517CD0" w:rsidRDefault="00EE14F6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114300" distR="114300" simplePos="0" relativeHeight="251664384" behindDoc="0" locked="0" layoutInCell="1" allowOverlap="0" wp14:anchorId="5EF97EE1" wp14:editId="248577A6">
          <wp:simplePos x="0" y="0"/>
          <wp:positionH relativeFrom="margin">
            <wp:posOffset>53671</wp:posOffset>
          </wp:positionH>
          <wp:positionV relativeFrom="paragraph">
            <wp:posOffset>122555</wp:posOffset>
          </wp:positionV>
          <wp:extent cx="932180" cy="501015"/>
          <wp:effectExtent l="0" t="0" r="1270" b="0"/>
          <wp:wrapNone/>
          <wp:docPr id="42" name="Obraz 42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721"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C91856F" wp14:editId="65B8CE83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0DB126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91856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000DB126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29D59060" w14:textId="77777777" w:rsidR="00580FF5" w:rsidRPr="00580FF5" w:rsidRDefault="009A065E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ab/>
    </w:r>
    <w:r>
      <w:rPr>
        <w:rFonts w:ascii="Tahoma" w:hAnsi="Tahoma" w:cs="Tahoma"/>
        <w:b/>
        <w:sz w:val="16"/>
      </w:rPr>
      <w:tab/>
    </w:r>
  </w:p>
  <w:p w14:paraId="011080CE" w14:textId="77777777" w:rsidR="0082759D" w:rsidRPr="0082759D" w:rsidRDefault="00EE14F6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0" distR="0" simplePos="0" relativeHeight="251663360" behindDoc="1" locked="0" layoutInCell="1" allowOverlap="1" wp14:anchorId="0D1A5CA2" wp14:editId="476076BD">
          <wp:simplePos x="0" y="0"/>
          <wp:positionH relativeFrom="page">
            <wp:posOffset>7726376</wp:posOffset>
          </wp:positionH>
          <wp:positionV relativeFrom="page">
            <wp:posOffset>488315</wp:posOffset>
          </wp:positionV>
          <wp:extent cx="1475740" cy="311785"/>
          <wp:effectExtent l="0" t="0" r="0" b="0"/>
          <wp:wrapNone/>
          <wp:docPr id="4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712A0EB6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75835EF1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4BDE2E79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25A9B997" w14:textId="77777777" w:rsidR="00517CD0" w:rsidRPr="00112C4D" w:rsidRDefault="00EE14F6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8A168C" wp14:editId="3D8FC8F5">
              <wp:simplePos x="0" y="0"/>
              <wp:positionH relativeFrom="column">
                <wp:posOffset>-127304</wp:posOffset>
              </wp:positionH>
              <wp:positionV relativeFrom="paragraph">
                <wp:posOffset>81280</wp:posOffset>
              </wp:positionV>
              <wp:extent cx="8459470" cy="0"/>
              <wp:effectExtent l="0" t="0" r="0" b="0"/>
              <wp:wrapNone/>
              <wp:docPr id="4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63477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10pt;margin-top:6.4pt;width:666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wY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46C3"/>
    <w:multiLevelType w:val="hybridMultilevel"/>
    <w:tmpl w:val="F1109A96"/>
    <w:lvl w:ilvl="0" w:tplc="D654F2C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566B1A"/>
    <w:multiLevelType w:val="hybridMultilevel"/>
    <w:tmpl w:val="3BE4F1E0"/>
    <w:lvl w:ilvl="0" w:tplc="E6328FC2">
      <w:start w:val="1"/>
      <w:numFmt w:val="bullet"/>
      <w:lvlText w:val="□"/>
      <w:lvlJc w:val="left"/>
      <w:pPr>
        <w:ind w:left="720" w:hanging="360"/>
      </w:pPr>
      <w:rPr>
        <w:rFonts w:ascii="Franklin Gothic Medium" w:hAnsi="Franklin Gothic Medium" w:hint="default"/>
        <w:b w:val="0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404"/>
    <w:multiLevelType w:val="hybridMultilevel"/>
    <w:tmpl w:val="FE2ECAA4"/>
    <w:lvl w:ilvl="0" w:tplc="7598AC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51F93"/>
    <w:multiLevelType w:val="hybridMultilevel"/>
    <w:tmpl w:val="EA4ADA50"/>
    <w:lvl w:ilvl="0" w:tplc="BFE2D11A">
      <w:start w:val="1"/>
      <w:numFmt w:val="decimal"/>
      <w:lvlText w:val="%1."/>
      <w:lvlJc w:val="left"/>
      <w:pPr>
        <w:ind w:left="890" w:hanging="360"/>
      </w:pPr>
      <w:rPr>
        <w:rFonts w:ascii="Calibri Light" w:hAnsi="Calibri Light" w:hint="default"/>
        <w:sz w:val="22"/>
        <w:szCs w:val="22"/>
      </w:rPr>
    </w:lvl>
    <w:lvl w:ilvl="1" w:tplc="BA700746">
      <w:start w:val="1"/>
      <w:numFmt w:val="lowerLetter"/>
      <w:lvlText w:val="%2)"/>
      <w:lvlJc w:val="left"/>
      <w:pPr>
        <w:ind w:left="167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6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276B8"/>
    <w:multiLevelType w:val="hybridMultilevel"/>
    <w:tmpl w:val="7D62BE4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48BB"/>
    <w:multiLevelType w:val="hybridMultilevel"/>
    <w:tmpl w:val="AC4C7F0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10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32249"/>
    <w:multiLevelType w:val="hybridMultilevel"/>
    <w:tmpl w:val="A7CA7A20"/>
    <w:lvl w:ilvl="0" w:tplc="04150017">
      <w:start w:val="1"/>
      <w:numFmt w:val="lowerLetter"/>
      <w:lvlText w:val="%1)"/>
      <w:lvlJc w:val="left"/>
      <w:pPr>
        <w:ind w:left="870" w:hanging="5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C1E9D"/>
    <w:multiLevelType w:val="hybridMultilevel"/>
    <w:tmpl w:val="5A4691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F0EDEE6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C073B"/>
    <w:multiLevelType w:val="hybridMultilevel"/>
    <w:tmpl w:val="02AE15A6"/>
    <w:lvl w:ilvl="0" w:tplc="D5F47F2A">
      <w:start w:val="1"/>
      <w:numFmt w:val="decimal"/>
      <w:lvlText w:val="%1."/>
      <w:lvlJc w:val="left"/>
      <w:pPr>
        <w:ind w:left="870" w:hanging="51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026EF"/>
    <w:multiLevelType w:val="hybridMultilevel"/>
    <w:tmpl w:val="1B18F26A"/>
    <w:lvl w:ilvl="0" w:tplc="D2BE3C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03632"/>
    <w:multiLevelType w:val="hybridMultilevel"/>
    <w:tmpl w:val="3F46C52E"/>
    <w:lvl w:ilvl="0" w:tplc="FFFFFFFF">
      <w:start w:val="1"/>
      <w:numFmt w:val="decimal"/>
      <w:lvlText w:val="%1."/>
      <w:lvlJc w:val="left"/>
      <w:pPr>
        <w:ind w:left="1353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F271C"/>
    <w:multiLevelType w:val="hybridMultilevel"/>
    <w:tmpl w:val="464C2C7A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7" w15:restartNumberingAfterBreak="0">
    <w:nsid w:val="759E0B8B"/>
    <w:multiLevelType w:val="hybridMultilevel"/>
    <w:tmpl w:val="1FC4058C"/>
    <w:lvl w:ilvl="0" w:tplc="E0BE87E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EBB086C8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A36C1"/>
    <w:multiLevelType w:val="hybridMultilevel"/>
    <w:tmpl w:val="74BA76E6"/>
    <w:lvl w:ilvl="0" w:tplc="D654F2C8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 w16cid:durableId="1162770074">
    <w:abstractNumId w:val="1"/>
  </w:num>
  <w:num w:numId="2" w16cid:durableId="1459911486">
    <w:abstractNumId w:val="10"/>
  </w:num>
  <w:num w:numId="3" w16cid:durableId="706836248">
    <w:abstractNumId w:val="6"/>
  </w:num>
  <w:num w:numId="4" w16cid:durableId="625619709">
    <w:abstractNumId w:val="19"/>
  </w:num>
  <w:num w:numId="5" w16cid:durableId="1015956385">
    <w:abstractNumId w:val="8"/>
  </w:num>
  <w:num w:numId="6" w16cid:durableId="71122904">
    <w:abstractNumId w:val="4"/>
  </w:num>
  <w:num w:numId="7" w16cid:durableId="2003771975">
    <w:abstractNumId w:val="9"/>
  </w:num>
  <w:num w:numId="8" w16cid:durableId="1207598346">
    <w:abstractNumId w:val="7"/>
  </w:num>
  <w:num w:numId="9" w16cid:durableId="1427843337">
    <w:abstractNumId w:val="16"/>
  </w:num>
  <w:num w:numId="10" w16cid:durableId="69735149">
    <w:abstractNumId w:val="3"/>
  </w:num>
  <w:num w:numId="11" w16cid:durableId="1624531114">
    <w:abstractNumId w:val="5"/>
  </w:num>
  <w:num w:numId="12" w16cid:durableId="37440940">
    <w:abstractNumId w:val="13"/>
  </w:num>
  <w:num w:numId="13" w16cid:durableId="2069064062">
    <w:abstractNumId w:val="0"/>
  </w:num>
  <w:num w:numId="14" w16cid:durableId="159934231">
    <w:abstractNumId w:val="12"/>
  </w:num>
  <w:num w:numId="15" w16cid:durableId="1787430236">
    <w:abstractNumId w:val="14"/>
  </w:num>
  <w:num w:numId="16" w16cid:durableId="1259480349">
    <w:abstractNumId w:val="17"/>
  </w:num>
  <w:num w:numId="17" w16cid:durableId="1521116270">
    <w:abstractNumId w:val="11"/>
  </w:num>
  <w:num w:numId="18" w16cid:durableId="2012679195">
    <w:abstractNumId w:val="18"/>
  </w:num>
  <w:num w:numId="19" w16cid:durableId="638341757">
    <w:abstractNumId w:val="2"/>
  </w:num>
  <w:num w:numId="20" w16cid:durableId="130823885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900EB"/>
    <w:rsid w:val="00090F2E"/>
    <w:rsid w:val="00093325"/>
    <w:rsid w:val="000A0152"/>
    <w:rsid w:val="000A092D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855BA"/>
    <w:rsid w:val="001A0C8C"/>
    <w:rsid w:val="001B0E93"/>
    <w:rsid w:val="001B6A30"/>
    <w:rsid w:val="001D7AAC"/>
    <w:rsid w:val="001F113B"/>
    <w:rsid w:val="002047D9"/>
    <w:rsid w:val="00211113"/>
    <w:rsid w:val="00232FA5"/>
    <w:rsid w:val="002648D6"/>
    <w:rsid w:val="0026579C"/>
    <w:rsid w:val="00283794"/>
    <w:rsid w:val="002961B1"/>
    <w:rsid w:val="002D0EA8"/>
    <w:rsid w:val="002E1A1D"/>
    <w:rsid w:val="002F19C1"/>
    <w:rsid w:val="002F235B"/>
    <w:rsid w:val="00304588"/>
    <w:rsid w:val="00317748"/>
    <w:rsid w:val="0032320B"/>
    <w:rsid w:val="00332985"/>
    <w:rsid w:val="00346EA4"/>
    <w:rsid w:val="003520C8"/>
    <w:rsid w:val="00370611"/>
    <w:rsid w:val="00373340"/>
    <w:rsid w:val="00394033"/>
    <w:rsid w:val="003A371C"/>
    <w:rsid w:val="003B0D4B"/>
    <w:rsid w:val="003B45F5"/>
    <w:rsid w:val="003D0293"/>
    <w:rsid w:val="003D295C"/>
    <w:rsid w:val="003D320E"/>
    <w:rsid w:val="003D5187"/>
    <w:rsid w:val="00403865"/>
    <w:rsid w:val="00414FC7"/>
    <w:rsid w:val="0042246E"/>
    <w:rsid w:val="00425A4C"/>
    <w:rsid w:val="00440C3A"/>
    <w:rsid w:val="004434B6"/>
    <w:rsid w:val="00446949"/>
    <w:rsid w:val="0045446D"/>
    <w:rsid w:val="00463AFF"/>
    <w:rsid w:val="00473D2B"/>
    <w:rsid w:val="004B0B17"/>
    <w:rsid w:val="004B1791"/>
    <w:rsid w:val="004D0077"/>
    <w:rsid w:val="004E1899"/>
    <w:rsid w:val="004E202C"/>
    <w:rsid w:val="004E2B0C"/>
    <w:rsid w:val="004E7003"/>
    <w:rsid w:val="00517CD0"/>
    <w:rsid w:val="00522EBD"/>
    <w:rsid w:val="00524AA7"/>
    <w:rsid w:val="005652EA"/>
    <w:rsid w:val="00567153"/>
    <w:rsid w:val="0057079E"/>
    <w:rsid w:val="00580FF5"/>
    <w:rsid w:val="00591D35"/>
    <w:rsid w:val="00594E5D"/>
    <w:rsid w:val="005A216C"/>
    <w:rsid w:val="005A6127"/>
    <w:rsid w:val="005B31FF"/>
    <w:rsid w:val="005B4A2A"/>
    <w:rsid w:val="005E734E"/>
    <w:rsid w:val="00604C9A"/>
    <w:rsid w:val="00615AEF"/>
    <w:rsid w:val="0062066F"/>
    <w:rsid w:val="0062508B"/>
    <w:rsid w:val="00625119"/>
    <w:rsid w:val="006637A2"/>
    <w:rsid w:val="00663B43"/>
    <w:rsid w:val="0067039C"/>
    <w:rsid w:val="006879E2"/>
    <w:rsid w:val="006A016F"/>
    <w:rsid w:val="006B585D"/>
    <w:rsid w:val="006E4B0A"/>
    <w:rsid w:val="006E7FF6"/>
    <w:rsid w:val="0070642C"/>
    <w:rsid w:val="00706B32"/>
    <w:rsid w:val="0074279A"/>
    <w:rsid w:val="007432D3"/>
    <w:rsid w:val="00745E81"/>
    <w:rsid w:val="00745FCC"/>
    <w:rsid w:val="00755F08"/>
    <w:rsid w:val="00767B09"/>
    <w:rsid w:val="00781A74"/>
    <w:rsid w:val="00781EC6"/>
    <w:rsid w:val="007A656D"/>
    <w:rsid w:val="007B7298"/>
    <w:rsid w:val="007C7068"/>
    <w:rsid w:val="007E1D46"/>
    <w:rsid w:val="007E5675"/>
    <w:rsid w:val="007F50F3"/>
    <w:rsid w:val="00813BF4"/>
    <w:rsid w:val="0082759D"/>
    <w:rsid w:val="00857BCA"/>
    <w:rsid w:val="00865A74"/>
    <w:rsid w:val="008736BD"/>
    <w:rsid w:val="0087659F"/>
    <w:rsid w:val="00885E3E"/>
    <w:rsid w:val="008C4299"/>
    <w:rsid w:val="008D75B4"/>
    <w:rsid w:val="008E30A0"/>
    <w:rsid w:val="00905F27"/>
    <w:rsid w:val="009064F4"/>
    <w:rsid w:val="00906EC0"/>
    <w:rsid w:val="0093443F"/>
    <w:rsid w:val="00934D74"/>
    <w:rsid w:val="009570BF"/>
    <w:rsid w:val="00957F84"/>
    <w:rsid w:val="00965DAE"/>
    <w:rsid w:val="00966F1E"/>
    <w:rsid w:val="009768F9"/>
    <w:rsid w:val="009849C4"/>
    <w:rsid w:val="009A065E"/>
    <w:rsid w:val="009B4005"/>
    <w:rsid w:val="009B52F9"/>
    <w:rsid w:val="009C3752"/>
    <w:rsid w:val="009D408F"/>
    <w:rsid w:val="009F0439"/>
    <w:rsid w:val="00A03FB3"/>
    <w:rsid w:val="00A06A7A"/>
    <w:rsid w:val="00A214BD"/>
    <w:rsid w:val="00A24844"/>
    <w:rsid w:val="00A5489B"/>
    <w:rsid w:val="00A6308A"/>
    <w:rsid w:val="00A723D9"/>
    <w:rsid w:val="00AA5272"/>
    <w:rsid w:val="00AB360B"/>
    <w:rsid w:val="00AC6D44"/>
    <w:rsid w:val="00AD1082"/>
    <w:rsid w:val="00AE63C9"/>
    <w:rsid w:val="00B00B69"/>
    <w:rsid w:val="00B257D5"/>
    <w:rsid w:val="00B35E54"/>
    <w:rsid w:val="00B36329"/>
    <w:rsid w:val="00B5082E"/>
    <w:rsid w:val="00B70349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54033"/>
    <w:rsid w:val="00C65834"/>
    <w:rsid w:val="00C709BC"/>
    <w:rsid w:val="00C82579"/>
    <w:rsid w:val="00C8441E"/>
    <w:rsid w:val="00C854EE"/>
    <w:rsid w:val="00C95F79"/>
    <w:rsid w:val="00CB3484"/>
    <w:rsid w:val="00CB705D"/>
    <w:rsid w:val="00CC28AC"/>
    <w:rsid w:val="00CD086E"/>
    <w:rsid w:val="00D06AD8"/>
    <w:rsid w:val="00D07956"/>
    <w:rsid w:val="00D122EA"/>
    <w:rsid w:val="00D44219"/>
    <w:rsid w:val="00D54C10"/>
    <w:rsid w:val="00D731FD"/>
    <w:rsid w:val="00D77F40"/>
    <w:rsid w:val="00D86828"/>
    <w:rsid w:val="00DA0574"/>
    <w:rsid w:val="00DB2B15"/>
    <w:rsid w:val="00DB76C4"/>
    <w:rsid w:val="00DD41BD"/>
    <w:rsid w:val="00DE1EAD"/>
    <w:rsid w:val="00DF6656"/>
    <w:rsid w:val="00E13A69"/>
    <w:rsid w:val="00E269E3"/>
    <w:rsid w:val="00E51208"/>
    <w:rsid w:val="00E82CA5"/>
    <w:rsid w:val="00E91FCA"/>
    <w:rsid w:val="00EA2703"/>
    <w:rsid w:val="00EA5AAF"/>
    <w:rsid w:val="00ED21A3"/>
    <w:rsid w:val="00ED2C67"/>
    <w:rsid w:val="00ED4945"/>
    <w:rsid w:val="00EE14F6"/>
    <w:rsid w:val="00EE56A5"/>
    <w:rsid w:val="00F06FE2"/>
    <w:rsid w:val="00F308EC"/>
    <w:rsid w:val="00F474C3"/>
    <w:rsid w:val="00F50E2B"/>
    <w:rsid w:val="00F66E30"/>
    <w:rsid w:val="00FA5F56"/>
    <w:rsid w:val="00FD4036"/>
    <w:rsid w:val="00FD63A0"/>
    <w:rsid w:val="00FF2A3A"/>
    <w:rsid w:val="00FF5108"/>
    <w:rsid w:val="00FF6E0F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2F204C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ela-Siatka1">
    <w:name w:val="Tabela - Siatka1"/>
    <w:basedOn w:val="Standardowy"/>
    <w:next w:val="Tabela-Siatka"/>
    <w:uiPriority w:val="39"/>
    <w:rsid w:val="00EE14F6"/>
    <w:pPr>
      <w:spacing w:beforeAutospacing="1" w:afterAutospacing="1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Normalny"/>
    <w:uiPriority w:val="99"/>
    <w:rsid w:val="00591D35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74B36-E8CD-4225-AC10-DEB04B0B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1208</Words>
  <Characters>7254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6</cp:revision>
  <cp:lastPrinted>2019-07-02T06:42:00Z</cp:lastPrinted>
  <dcterms:created xsi:type="dcterms:W3CDTF">2026-09-23T09:06:00Z</dcterms:created>
  <dcterms:modified xsi:type="dcterms:W3CDTF">2026-10-26T14:00:00Z</dcterms:modified>
</cp:coreProperties>
</file>